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0614" w:rsidRPr="009E2638" w:rsidRDefault="00850614" w:rsidP="00850614">
      <w:pPr>
        <w:adjustRightInd w:val="0"/>
        <w:snapToGrid w:val="0"/>
        <w:jc w:val="center"/>
        <w:rPr>
          <w:rFonts w:eastAsia="標楷體"/>
          <w:sz w:val="40"/>
          <w:szCs w:val="40"/>
          <w:shd w:val="clear" w:color="auto" w:fill="FFFFFF"/>
        </w:rPr>
      </w:pPr>
      <w:bookmarkStart w:id="0" w:name="_GoBack"/>
      <w:bookmarkEnd w:id="0"/>
      <w:r w:rsidRPr="009E2638">
        <w:rPr>
          <w:rFonts w:eastAsia="標楷體"/>
          <w:sz w:val="40"/>
          <w:szCs w:val="40"/>
          <w:shd w:val="clear" w:color="auto" w:fill="FFFFFF"/>
        </w:rPr>
        <w:t>輔仁大學織品服裝學系修業規則</w:t>
      </w:r>
    </w:p>
    <w:p w:rsidR="00850614" w:rsidRPr="009E2638" w:rsidRDefault="00850614" w:rsidP="00850614">
      <w:pPr>
        <w:adjustRightInd w:val="0"/>
        <w:snapToGrid w:val="0"/>
        <w:jc w:val="center"/>
        <w:rPr>
          <w:rFonts w:eastAsia="標楷體"/>
          <w:shd w:val="clear" w:color="auto" w:fill="FFFFFF"/>
        </w:rPr>
      </w:pPr>
      <w:r w:rsidRPr="009E2638">
        <w:rPr>
          <w:rFonts w:eastAsia="標楷體"/>
          <w:shd w:val="clear" w:color="auto" w:fill="FFFFFF"/>
        </w:rPr>
        <w:t>（</w:t>
      </w:r>
      <w:r w:rsidRPr="009E2638">
        <w:rPr>
          <w:rFonts w:eastAsia="標楷體"/>
          <w:shd w:val="clear" w:color="auto" w:fill="FFFFFF"/>
        </w:rPr>
        <w:t>114</w:t>
      </w:r>
      <w:r w:rsidRPr="009E2638">
        <w:rPr>
          <w:rFonts w:eastAsia="標楷體"/>
          <w:shd w:val="clear" w:color="auto" w:fill="FFFFFF"/>
        </w:rPr>
        <w:t>級</w:t>
      </w:r>
      <w:r w:rsidRPr="009E2638">
        <w:rPr>
          <w:rFonts w:eastAsia="標楷體" w:hint="eastAsia"/>
          <w:shd w:val="clear" w:color="auto" w:fill="FFFFFF"/>
        </w:rPr>
        <w:t>後</w:t>
      </w:r>
      <w:r w:rsidRPr="009E2638">
        <w:rPr>
          <w:rFonts w:eastAsia="標楷體"/>
          <w:shd w:val="clear" w:color="auto" w:fill="FFFFFF"/>
        </w:rPr>
        <w:t>入學生適用）</w:t>
      </w:r>
    </w:p>
    <w:p w:rsidR="00850614" w:rsidRPr="009E2638" w:rsidRDefault="00850614" w:rsidP="00850614">
      <w:pPr>
        <w:adjustRightInd w:val="0"/>
        <w:snapToGrid w:val="0"/>
        <w:spacing w:beforeLines="50" w:before="180"/>
        <w:jc w:val="right"/>
        <w:rPr>
          <w:rFonts w:eastAsia="標楷體"/>
          <w:sz w:val="18"/>
          <w:szCs w:val="18"/>
          <w:shd w:val="clear" w:color="auto" w:fill="FFFFFF"/>
        </w:rPr>
      </w:pPr>
      <w:r w:rsidRPr="009E2638">
        <w:rPr>
          <w:rFonts w:eastAsia="標楷體" w:hint="eastAsia"/>
          <w:sz w:val="18"/>
          <w:szCs w:val="18"/>
          <w:shd w:val="clear" w:color="auto" w:fill="FFFFFF"/>
        </w:rPr>
        <w:t>101.1.4.100</w:t>
      </w:r>
      <w:r w:rsidRPr="009E2638">
        <w:rPr>
          <w:rFonts w:eastAsia="標楷體" w:hint="eastAsia"/>
          <w:sz w:val="18"/>
          <w:szCs w:val="18"/>
          <w:shd w:val="clear" w:color="auto" w:fill="FFFFFF"/>
        </w:rPr>
        <w:t>學年度上學期系</w:t>
      </w:r>
      <w:proofErr w:type="gramStart"/>
      <w:r w:rsidRPr="009E2638">
        <w:rPr>
          <w:rFonts w:eastAsia="標楷體" w:hint="eastAsia"/>
          <w:sz w:val="18"/>
          <w:szCs w:val="18"/>
          <w:shd w:val="clear" w:color="auto" w:fill="FFFFFF"/>
        </w:rPr>
        <w:t>務</w:t>
      </w:r>
      <w:proofErr w:type="gramEnd"/>
      <w:r w:rsidRPr="009E2638">
        <w:rPr>
          <w:rFonts w:eastAsia="標楷體" w:hint="eastAsia"/>
          <w:sz w:val="18"/>
          <w:szCs w:val="18"/>
          <w:shd w:val="clear" w:color="auto" w:fill="FFFFFF"/>
        </w:rPr>
        <w:t>會議制定通過</w:t>
      </w:r>
    </w:p>
    <w:p w:rsidR="00850614" w:rsidRPr="009E2638" w:rsidRDefault="00850614" w:rsidP="00850614">
      <w:pPr>
        <w:adjustRightInd w:val="0"/>
        <w:snapToGrid w:val="0"/>
        <w:jc w:val="right"/>
        <w:rPr>
          <w:rFonts w:eastAsia="標楷體"/>
          <w:sz w:val="18"/>
          <w:szCs w:val="18"/>
          <w:shd w:val="clear" w:color="auto" w:fill="FFFFFF"/>
        </w:rPr>
      </w:pPr>
      <w:r w:rsidRPr="009E2638">
        <w:rPr>
          <w:rFonts w:eastAsia="標楷體" w:hint="eastAsia"/>
          <w:sz w:val="18"/>
          <w:szCs w:val="18"/>
          <w:shd w:val="clear" w:color="auto" w:fill="FFFFFF"/>
        </w:rPr>
        <w:t>101.1.4.100</w:t>
      </w:r>
      <w:r w:rsidRPr="009E2638">
        <w:rPr>
          <w:rFonts w:eastAsia="標楷體" w:hint="eastAsia"/>
          <w:sz w:val="18"/>
          <w:szCs w:val="18"/>
          <w:shd w:val="clear" w:color="auto" w:fill="FFFFFF"/>
        </w:rPr>
        <w:t>學年度上學期織品服裝學系課程委員會通過</w:t>
      </w:r>
    </w:p>
    <w:p w:rsidR="00850614" w:rsidRPr="009E2638" w:rsidRDefault="00850614" w:rsidP="00850614">
      <w:pPr>
        <w:adjustRightInd w:val="0"/>
        <w:snapToGrid w:val="0"/>
        <w:jc w:val="right"/>
        <w:rPr>
          <w:rFonts w:eastAsia="標楷體"/>
          <w:sz w:val="18"/>
          <w:szCs w:val="18"/>
          <w:shd w:val="clear" w:color="auto" w:fill="FFFFFF"/>
        </w:rPr>
      </w:pPr>
      <w:r w:rsidRPr="009E2638">
        <w:rPr>
          <w:rFonts w:eastAsia="標楷體" w:hint="eastAsia"/>
          <w:sz w:val="18"/>
          <w:szCs w:val="18"/>
          <w:shd w:val="clear" w:color="auto" w:fill="FFFFFF"/>
        </w:rPr>
        <w:t>101.3.21.</w:t>
      </w:r>
      <w:r w:rsidRPr="009E2638">
        <w:rPr>
          <w:rFonts w:eastAsia="標楷體" w:hint="eastAsia"/>
          <w:sz w:val="18"/>
          <w:szCs w:val="18"/>
          <w:shd w:val="clear" w:color="auto" w:fill="FFFFFF"/>
        </w:rPr>
        <w:t>民生學院</w:t>
      </w:r>
      <w:r w:rsidRPr="009E2638">
        <w:rPr>
          <w:rFonts w:eastAsia="標楷體" w:hint="eastAsia"/>
          <w:sz w:val="18"/>
          <w:szCs w:val="18"/>
          <w:shd w:val="clear" w:color="auto" w:fill="FFFFFF"/>
        </w:rPr>
        <w:t>100</w:t>
      </w:r>
      <w:r w:rsidRPr="009E2638">
        <w:rPr>
          <w:rFonts w:eastAsia="標楷體" w:hint="eastAsia"/>
          <w:sz w:val="18"/>
          <w:szCs w:val="18"/>
          <w:shd w:val="clear" w:color="auto" w:fill="FFFFFF"/>
        </w:rPr>
        <w:t>學年度第</w:t>
      </w:r>
      <w:r w:rsidRPr="009E2638">
        <w:rPr>
          <w:rFonts w:eastAsia="標楷體" w:hint="eastAsia"/>
          <w:sz w:val="18"/>
          <w:szCs w:val="18"/>
          <w:shd w:val="clear" w:color="auto" w:fill="FFFFFF"/>
        </w:rPr>
        <w:t>2</w:t>
      </w:r>
      <w:r w:rsidRPr="009E2638">
        <w:rPr>
          <w:rFonts w:eastAsia="標楷體" w:hint="eastAsia"/>
          <w:sz w:val="18"/>
          <w:szCs w:val="18"/>
          <w:shd w:val="clear" w:color="auto" w:fill="FFFFFF"/>
        </w:rPr>
        <w:t>學期院</w:t>
      </w:r>
      <w:proofErr w:type="gramStart"/>
      <w:r w:rsidRPr="009E2638">
        <w:rPr>
          <w:rFonts w:eastAsia="標楷體" w:hint="eastAsia"/>
          <w:sz w:val="18"/>
          <w:szCs w:val="18"/>
          <w:shd w:val="clear" w:color="auto" w:fill="FFFFFF"/>
        </w:rPr>
        <w:t>務</w:t>
      </w:r>
      <w:proofErr w:type="gramEnd"/>
      <w:r w:rsidRPr="009E2638">
        <w:rPr>
          <w:rFonts w:eastAsia="標楷體" w:hint="eastAsia"/>
          <w:sz w:val="18"/>
          <w:szCs w:val="18"/>
          <w:shd w:val="clear" w:color="auto" w:fill="FFFFFF"/>
        </w:rPr>
        <w:t>會議通過</w:t>
      </w:r>
    </w:p>
    <w:p w:rsidR="00850614" w:rsidRPr="009E2638" w:rsidRDefault="00850614" w:rsidP="00850614">
      <w:pPr>
        <w:adjustRightInd w:val="0"/>
        <w:snapToGrid w:val="0"/>
        <w:jc w:val="right"/>
        <w:rPr>
          <w:rFonts w:eastAsia="標楷體"/>
          <w:sz w:val="18"/>
          <w:szCs w:val="18"/>
          <w:shd w:val="clear" w:color="auto" w:fill="FFFFFF"/>
        </w:rPr>
      </w:pPr>
      <w:r w:rsidRPr="009E2638">
        <w:rPr>
          <w:rFonts w:eastAsia="標楷體" w:hint="eastAsia"/>
          <w:sz w:val="18"/>
          <w:szCs w:val="18"/>
          <w:shd w:val="clear" w:color="auto" w:fill="FFFFFF"/>
        </w:rPr>
        <w:t>101.11.22.101</w:t>
      </w:r>
      <w:r w:rsidRPr="009E2638">
        <w:rPr>
          <w:rFonts w:eastAsia="標楷體" w:hint="eastAsia"/>
          <w:sz w:val="18"/>
          <w:szCs w:val="18"/>
          <w:shd w:val="clear" w:color="auto" w:fill="FFFFFF"/>
        </w:rPr>
        <w:t>學年度第</w:t>
      </w:r>
      <w:r w:rsidRPr="009E2638">
        <w:rPr>
          <w:rFonts w:eastAsia="標楷體" w:hint="eastAsia"/>
          <w:sz w:val="18"/>
          <w:szCs w:val="18"/>
          <w:shd w:val="clear" w:color="auto" w:fill="FFFFFF"/>
        </w:rPr>
        <w:t>1</w:t>
      </w:r>
      <w:r w:rsidRPr="009E2638">
        <w:rPr>
          <w:rFonts w:eastAsia="標楷體" w:hint="eastAsia"/>
          <w:sz w:val="18"/>
          <w:szCs w:val="18"/>
          <w:shd w:val="clear" w:color="auto" w:fill="FFFFFF"/>
        </w:rPr>
        <w:t>學期教務會議修正通過</w:t>
      </w:r>
    </w:p>
    <w:p w:rsidR="00850614" w:rsidRPr="009E2638" w:rsidRDefault="00850614" w:rsidP="00850614">
      <w:pPr>
        <w:adjustRightInd w:val="0"/>
        <w:snapToGrid w:val="0"/>
        <w:jc w:val="right"/>
        <w:rPr>
          <w:rFonts w:eastAsia="標楷體"/>
          <w:sz w:val="18"/>
          <w:szCs w:val="18"/>
          <w:shd w:val="clear" w:color="auto" w:fill="FFFFFF"/>
        </w:rPr>
      </w:pPr>
      <w:r w:rsidRPr="009E2638">
        <w:rPr>
          <w:rFonts w:eastAsia="標楷體" w:hint="eastAsia"/>
          <w:sz w:val="18"/>
          <w:szCs w:val="18"/>
          <w:shd w:val="clear" w:color="auto" w:fill="FFFFFF"/>
        </w:rPr>
        <w:t>102.12.18 102</w:t>
      </w:r>
      <w:r w:rsidRPr="009E2638">
        <w:rPr>
          <w:rFonts w:eastAsia="標楷體" w:hint="eastAsia"/>
          <w:sz w:val="18"/>
          <w:szCs w:val="18"/>
          <w:shd w:val="clear" w:color="auto" w:fill="FFFFFF"/>
        </w:rPr>
        <w:t>學年度第</w:t>
      </w:r>
      <w:r w:rsidRPr="009E2638">
        <w:rPr>
          <w:rFonts w:eastAsia="標楷體" w:hint="eastAsia"/>
          <w:sz w:val="18"/>
          <w:szCs w:val="18"/>
          <w:shd w:val="clear" w:color="auto" w:fill="FFFFFF"/>
        </w:rPr>
        <w:t>2</w:t>
      </w:r>
      <w:r w:rsidRPr="009E2638">
        <w:rPr>
          <w:rFonts w:eastAsia="標楷體" w:hint="eastAsia"/>
          <w:sz w:val="18"/>
          <w:szCs w:val="18"/>
          <w:shd w:val="clear" w:color="auto" w:fill="FFFFFF"/>
        </w:rPr>
        <w:t>學期系行政會議修正通過</w:t>
      </w:r>
    </w:p>
    <w:p w:rsidR="00850614" w:rsidRPr="009E2638" w:rsidRDefault="00850614" w:rsidP="00850614">
      <w:pPr>
        <w:adjustRightInd w:val="0"/>
        <w:snapToGrid w:val="0"/>
        <w:jc w:val="right"/>
        <w:rPr>
          <w:rFonts w:eastAsia="標楷體"/>
          <w:sz w:val="18"/>
          <w:szCs w:val="18"/>
          <w:shd w:val="clear" w:color="auto" w:fill="FFFFFF"/>
        </w:rPr>
      </w:pPr>
      <w:r w:rsidRPr="009E2638">
        <w:rPr>
          <w:rFonts w:eastAsia="標楷體" w:hint="eastAsia"/>
          <w:sz w:val="18"/>
          <w:szCs w:val="18"/>
          <w:shd w:val="clear" w:color="auto" w:fill="FFFFFF"/>
        </w:rPr>
        <w:t>103.1.15 102</w:t>
      </w:r>
      <w:r w:rsidRPr="009E2638">
        <w:rPr>
          <w:rFonts w:eastAsia="標楷體" w:hint="eastAsia"/>
          <w:sz w:val="18"/>
          <w:szCs w:val="18"/>
          <w:shd w:val="clear" w:color="auto" w:fill="FFFFFF"/>
        </w:rPr>
        <w:t>學年度第</w:t>
      </w:r>
      <w:r w:rsidRPr="009E2638">
        <w:rPr>
          <w:rFonts w:eastAsia="標楷體" w:hint="eastAsia"/>
          <w:sz w:val="18"/>
          <w:szCs w:val="18"/>
          <w:shd w:val="clear" w:color="auto" w:fill="FFFFFF"/>
        </w:rPr>
        <w:t>1</w:t>
      </w:r>
      <w:r w:rsidRPr="009E2638">
        <w:rPr>
          <w:rFonts w:eastAsia="標楷體" w:hint="eastAsia"/>
          <w:sz w:val="18"/>
          <w:szCs w:val="18"/>
          <w:shd w:val="clear" w:color="auto" w:fill="FFFFFF"/>
        </w:rPr>
        <w:t>學期系行政會議討論修正通過</w:t>
      </w:r>
    </w:p>
    <w:p w:rsidR="00850614" w:rsidRPr="009E2638" w:rsidRDefault="00850614" w:rsidP="00850614">
      <w:pPr>
        <w:adjustRightInd w:val="0"/>
        <w:snapToGrid w:val="0"/>
        <w:jc w:val="right"/>
        <w:rPr>
          <w:rFonts w:eastAsia="標楷體"/>
          <w:sz w:val="18"/>
          <w:szCs w:val="18"/>
          <w:shd w:val="clear" w:color="auto" w:fill="FFFFFF"/>
        </w:rPr>
      </w:pPr>
      <w:r w:rsidRPr="009E2638">
        <w:rPr>
          <w:rFonts w:eastAsia="標楷體" w:hint="eastAsia"/>
          <w:sz w:val="18"/>
          <w:szCs w:val="18"/>
          <w:shd w:val="clear" w:color="auto" w:fill="FFFFFF"/>
        </w:rPr>
        <w:t>103.1.15 102</w:t>
      </w:r>
      <w:r w:rsidRPr="009E2638">
        <w:rPr>
          <w:rFonts w:eastAsia="標楷體" w:hint="eastAsia"/>
          <w:sz w:val="18"/>
          <w:szCs w:val="18"/>
          <w:shd w:val="clear" w:color="auto" w:fill="FFFFFF"/>
        </w:rPr>
        <w:t>學年度第</w:t>
      </w:r>
      <w:r w:rsidRPr="009E2638">
        <w:rPr>
          <w:rFonts w:eastAsia="標楷體" w:hint="eastAsia"/>
          <w:sz w:val="18"/>
          <w:szCs w:val="18"/>
          <w:shd w:val="clear" w:color="auto" w:fill="FFFFFF"/>
        </w:rPr>
        <w:t>1</w:t>
      </w:r>
      <w:r w:rsidRPr="009E2638">
        <w:rPr>
          <w:rFonts w:eastAsia="標楷體" w:hint="eastAsia"/>
          <w:sz w:val="18"/>
          <w:szCs w:val="18"/>
          <w:shd w:val="clear" w:color="auto" w:fill="FFFFFF"/>
        </w:rPr>
        <w:t>學期系</w:t>
      </w:r>
      <w:proofErr w:type="gramStart"/>
      <w:r w:rsidRPr="009E2638">
        <w:rPr>
          <w:rFonts w:eastAsia="標楷體" w:hint="eastAsia"/>
          <w:sz w:val="18"/>
          <w:szCs w:val="18"/>
          <w:shd w:val="clear" w:color="auto" w:fill="FFFFFF"/>
        </w:rPr>
        <w:t>務</w:t>
      </w:r>
      <w:proofErr w:type="gramEnd"/>
      <w:r w:rsidRPr="009E2638">
        <w:rPr>
          <w:rFonts w:eastAsia="標楷體" w:hint="eastAsia"/>
          <w:sz w:val="18"/>
          <w:szCs w:val="18"/>
          <w:shd w:val="clear" w:color="auto" w:fill="FFFFFF"/>
        </w:rPr>
        <w:t>會議討論修正通過</w:t>
      </w:r>
    </w:p>
    <w:p w:rsidR="00850614" w:rsidRPr="009E2638" w:rsidRDefault="00850614" w:rsidP="00850614">
      <w:pPr>
        <w:adjustRightInd w:val="0"/>
        <w:snapToGrid w:val="0"/>
        <w:jc w:val="right"/>
        <w:rPr>
          <w:rFonts w:eastAsia="標楷體"/>
          <w:sz w:val="18"/>
          <w:szCs w:val="18"/>
          <w:shd w:val="clear" w:color="auto" w:fill="FFFFFF"/>
        </w:rPr>
      </w:pPr>
      <w:r w:rsidRPr="009E2638">
        <w:rPr>
          <w:rFonts w:eastAsia="標楷體" w:hint="eastAsia"/>
          <w:sz w:val="18"/>
          <w:szCs w:val="18"/>
          <w:shd w:val="clear" w:color="auto" w:fill="FFFFFF"/>
        </w:rPr>
        <w:t>103.3.19 102</w:t>
      </w:r>
      <w:r w:rsidRPr="009E2638">
        <w:rPr>
          <w:rFonts w:eastAsia="標楷體" w:hint="eastAsia"/>
          <w:sz w:val="18"/>
          <w:szCs w:val="18"/>
          <w:shd w:val="clear" w:color="auto" w:fill="FFFFFF"/>
        </w:rPr>
        <w:t>學年度第</w:t>
      </w:r>
      <w:r w:rsidRPr="009E2638">
        <w:rPr>
          <w:rFonts w:eastAsia="標楷體" w:hint="eastAsia"/>
          <w:sz w:val="18"/>
          <w:szCs w:val="18"/>
          <w:shd w:val="clear" w:color="auto" w:fill="FFFFFF"/>
        </w:rPr>
        <w:t>2</w:t>
      </w:r>
      <w:r w:rsidRPr="009E2638">
        <w:rPr>
          <w:rFonts w:eastAsia="標楷體" w:hint="eastAsia"/>
          <w:sz w:val="18"/>
          <w:szCs w:val="18"/>
          <w:shd w:val="clear" w:color="auto" w:fill="FFFFFF"/>
        </w:rPr>
        <w:t>學期院</w:t>
      </w:r>
      <w:proofErr w:type="gramStart"/>
      <w:r w:rsidRPr="009E2638">
        <w:rPr>
          <w:rFonts w:eastAsia="標楷體" w:hint="eastAsia"/>
          <w:sz w:val="18"/>
          <w:szCs w:val="18"/>
          <w:shd w:val="clear" w:color="auto" w:fill="FFFFFF"/>
        </w:rPr>
        <w:t>務</w:t>
      </w:r>
      <w:proofErr w:type="gramEnd"/>
      <w:r w:rsidRPr="009E2638">
        <w:rPr>
          <w:rFonts w:eastAsia="標楷體" w:hint="eastAsia"/>
          <w:sz w:val="18"/>
          <w:szCs w:val="18"/>
          <w:shd w:val="clear" w:color="auto" w:fill="FFFFFF"/>
        </w:rPr>
        <w:t>會議討論修正通過</w:t>
      </w:r>
    </w:p>
    <w:p w:rsidR="00850614" w:rsidRPr="009E2638" w:rsidRDefault="00850614" w:rsidP="00850614">
      <w:pPr>
        <w:adjustRightInd w:val="0"/>
        <w:snapToGrid w:val="0"/>
        <w:jc w:val="right"/>
        <w:rPr>
          <w:rFonts w:eastAsia="標楷體"/>
          <w:sz w:val="18"/>
          <w:szCs w:val="18"/>
          <w:shd w:val="clear" w:color="auto" w:fill="FFFFFF"/>
        </w:rPr>
      </w:pPr>
      <w:r w:rsidRPr="009E2638">
        <w:rPr>
          <w:rFonts w:eastAsia="標楷體" w:hint="eastAsia"/>
          <w:sz w:val="18"/>
          <w:szCs w:val="18"/>
          <w:shd w:val="clear" w:color="auto" w:fill="FFFFFF"/>
        </w:rPr>
        <w:t>103.4.24 102</w:t>
      </w:r>
      <w:r w:rsidRPr="009E2638">
        <w:rPr>
          <w:rFonts w:eastAsia="標楷體" w:hint="eastAsia"/>
          <w:sz w:val="18"/>
          <w:szCs w:val="18"/>
          <w:shd w:val="clear" w:color="auto" w:fill="FFFFFF"/>
        </w:rPr>
        <w:t>學年度第</w:t>
      </w:r>
      <w:r w:rsidRPr="009E2638">
        <w:rPr>
          <w:rFonts w:eastAsia="標楷體" w:hint="eastAsia"/>
          <w:sz w:val="18"/>
          <w:szCs w:val="18"/>
          <w:shd w:val="clear" w:color="auto" w:fill="FFFFFF"/>
        </w:rPr>
        <w:t>2</w:t>
      </w:r>
      <w:r w:rsidRPr="009E2638">
        <w:rPr>
          <w:rFonts w:eastAsia="標楷體" w:hint="eastAsia"/>
          <w:sz w:val="18"/>
          <w:szCs w:val="18"/>
          <w:shd w:val="clear" w:color="auto" w:fill="FFFFFF"/>
        </w:rPr>
        <w:t>學期教務會議討論修正通過</w:t>
      </w:r>
    </w:p>
    <w:p w:rsidR="00850614" w:rsidRPr="009E2638" w:rsidRDefault="00850614" w:rsidP="00850614">
      <w:pPr>
        <w:adjustRightInd w:val="0"/>
        <w:snapToGrid w:val="0"/>
        <w:jc w:val="right"/>
        <w:rPr>
          <w:rFonts w:eastAsia="標楷體"/>
          <w:sz w:val="18"/>
          <w:szCs w:val="18"/>
          <w:shd w:val="clear" w:color="auto" w:fill="FFFFFF"/>
        </w:rPr>
      </w:pPr>
      <w:r w:rsidRPr="009E2638">
        <w:rPr>
          <w:rFonts w:eastAsia="標楷體" w:hint="eastAsia"/>
          <w:sz w:val="18"/>
          <w:szCs w:val="18"/>
          <w:shd w:val="clear" w:color="auto" w:fill="FFFFFF"/>
        </w:rPr>
        <w:t>106.6.07 105</w:t>
      </w:r>
      <w:r w:rsidRPr="009E2638">
        <w:rPr>
          <w:rFonts w:eastAsia="標楷體" w:hint="eastAsia"/>
          <w:sz w:val="18"/>
          <w:szCs w:val="18"/>
          <w:shd w:val="clear" w:color="auto" w:fill="FFFFFF"/>
        </w:rPr>
        <w:t>學年度第</w:t>
      </w:r>
      <w:r w:rsidRPr="009E2638">
        <w:rPr>
          <w:rFonts w:eastAsia="標楷體" w:hint="eastAsia"/>
          <w:sz w:val="18"/>
          <w:szCs w:val="18"/>
          <w:shd w:val="clear" w:color="auto" w:fill="FFFFFF"/>
        </w:rPr>
        <w:t>2</w:t>
      </w:r>
      <w:r w:rsidRPr="009E2638">
        <w:rPr>
          <w:rFonts w:eastAsia="標楷體" w:hint="eastAsia"/>
          <w:sz w:val="18"/>
          <w:szCs w:val="18"/>
          <w:shd w:val="clear" w:color="auto" w:fill="FFFFFF"/>
        </w:rPr>
        <w:t>學期系</w:t>
      </w:r>
      <w:proofErr w:type="gramStart"/>
      <w:r w:rsidRPr="009E2638">
        <w:rPr>
          <w:rFonts w:eastAsia="標楷體" w:hint="eastAsia"/>
          <w:sz w:val="18"/>
          <w:szCs w:val="18"/>
          <w:shd w:val="clear" w:color="auto" w:fill="FFFFFF"/>
        </w:rPr>
        <w:t>務</w:t>
      </w:r>
      <w:proofErr w:type="gramEnd"/>
      <w:r w:rsidRPr="009E2638">
        <w:rPr>
          <w:rFonts w:eastAsia="標楷體" w:hint="eastAsia"/>
          <w:sz w:val="18"/>
          <w:szCs w:val="18"/>
          <w:shd w:val="clear" w:color="auto" w:fill="FFFFFF"/>
        </w:rPr>
        <w:t>會議討論修正</w:t>
      </w:r>
    </w:p>
    <w:p w:rsidR="00850614" w:rsidRPr="009E2638" w:rsidRDefault="00850614" w:rsidP="00850614">
      <w:pPr>
        <w:adjustRightInd w:val="0"/>
        <w:snapToGrid w:val="0"/>
        <w:jc w:val="right"/>
        <w:rPr>
          <w:rFonts w:eastAsia="標楷體"/>
          <w:sz w:val="18"/>
          <w:szCs w:val="18"/>
          <w:shd w:val="clear" w:color="auto" w:fill="FFFFFF"/>
        </w:rPr>
      </w:pPr>
      <w:r w:rsidRPr="009E2638">
        <w:rPr>
          <w:rFonts w:eastAsia="標楷體" w:hint="eastAsia"/>
          <w:sz w:val="18"/>
          <w:szCs w:val="18"/>
          <w:shd w:val="clear" w:color="auto" w:fill="FFFFFF"/>
        </w:rPr>
        <w:t>106.09.08 106</w:t>
      </w:r>
      <w:r w:rsidRPr="009E2638">
        <w:rPr>
          <w:rFonts w:eastAsia="標楷體" w:hint="eastAsia"/>
          <w:sz w:val="18"/>
          <w:szCs w:val="18"/>
          <w:shd w:val="clear" w:color="auto" w:fill="FFFFFF"/>
        </w:rPr>
        <w:t>學年度第</w:t>
      </w:r>
      <w:r w:rsidRPr="009E2638">
        <w:rPr>
          <w:rFonts w:eastAsia="標楷體" w:hint="eastAsia"/>
          <w:sz w:val="18"/>
          <w:szCs w:val="18"/>
          <w:shd w:val="clear" w:color="auto" w:fill="FFFFFF"/>
        </w:rPr>
        <w:t>1</w:t>
      </w:r>
      <w:r w:rsidRPr="009E2638">
        <w:rPr>
          <w:rFonts w:eastAsia="標楷體" w:hint="eastAsia"/>
          <w:sz w:val="18"/>
          <w:szCs w:val="18"/>
          <w:shd w:val="clear" w:color="auto" w:fill="FFFFFF"/>
        </w:rPr>
        <w:t>學期院</w:t>
      </w:r>
      <w:proofErr w:type="gramStart"/>
      <w:r w:rsidRPr="009E2638">
        <w:rPr>
          <w:rFonts w:eastAsia="標楷體" w:hint="eastAsia"/>
          <w:sz w:val="18"/>
          <w:szCs w:val="18"/>
          <w:shd w:val="clear" w:color="auto" w:fill="FFFFFF"/>
        </w:rPr>
        <w:t>務</w:t>
      </w:r>
      <w:proofErr w:type="gramEnd"/>
      <w:r w:rsidRPr="009E2638">
        <w:rPr>
          <w:rFonts w:eastAsia="標楷體" w:hint="eastAsia"/>
          <w:sz w:val="18"/>
          <w:szCs w:val="18"/>
          <w:shd w:val="clear" w:color="auto" w:fill="FFFFFF"/>
        </w:rPr>
        <w:t>會議討論修正通過</w:t>
      </w:r>
    </w:p>
    <w:p w:rsidR="00850614" w:rsidRPr="009E2638" w:rsidRDefault="00850614" w:rsidP="00850614">
      <w:pPr>
        <w:adjustRightInd w:val="0"/>
        <w:snapToGrid w:val="0"/>
        <w:jc w:val="right"/>
        <w:rPr>
          <w:rFonts w:eastAsia="標楷體"/>
          <w:sz w:val="18"/>
          <w:szCs w:val="18"/>
          <w:shd w:val="clear" w:color="auto" w:fill="FFFFFF"/>
        </w:rPr>
      </w:pPr>
      <w:r w:rsidRPr="009E2638">
        <w:rPr>
          <w:rFonts w:eastAsia="標楷體" w:hint="eastAsia"/>
          <w:sz w:val="18"/>
          <w:szCs w:val="18"/>
          <w:shd w:val="clear" w:color="auto" w:fill="FFFFFF"/>
        </w:rPr>
        <w:t>106.11.30 106</w:t>
      </w:r>
      <w:r w:rsidRPr="009E2638">
        <w:rPr>
          <w:rFonts w:eastAsia="標楷體" w:hint="eastAsia"/>
          <w:sz w:val="18"/>
          <w:szCs w:val="18"/>
          <w:shd w:val="clear" w:color="auto" w:fill="FFFFFF"/>
        </w:rPr>
        <w:t>學年度第</w:t>
      </w:r>
      <w:r w:rsidRPr="009E2638">
        <w:rPr>
          <w:rFonts w:eastAsia="標楷體" w:hint="eastAsia"/>
          <w:sz w:val="18"/>
          <w:szCs w:val="18"/>
          <w:shd w:val="clear" w:color="auto" w:fill="FFFFFF"/>
        </w:rPr>
        <w:t>1</w:t>
      </w:r>
      <w:r w:rsidRPr="009E2638">
        <w:rPr>
          <w:rFonts w:eastAsia="標楷體" w:hint="eastAsia"/>
          <w:sz w:val="18"/>
          <w:szCs w:val="18"/>
          <w:shd w:val="clear" w:color="auto" w:fill="FFFFFF"/>
        </w:rPr>
        <w:t>學期教務會議修正通過</w:t>
      </w:r>
    </w:p>
    <w:p w:rsidR="00850614" w:rsidRPr="009E2638" w:rsidRDefault="00850614" w:rsidP="00850614">
      <w:pPr>
        <w:adjustRightInd w:val="0"/>
        <w:snapToGrid w:val="0"/>
        <w:jc w:val="right"/>
        <w:rPr>
          <w:rFonts w:eastAsia="標楷體"/>
          <w:sz w:val="18"/>
          <w:szCs w:val="18"/>
          <w:shd w:val="clear" w:color="auto" w:fill="FFFFFF"/>
        </w:rPr>
      </w:pPr>
      <w:r w:rsidRPr="009E2638">
        <w:rPr>
          <w:rFonts w:eastAsia="標楷體" w:hint="eastAsia"/>
          <w:sz w:val="18"/>
          <w:szCs w:val="18"/>
          <w:shd w:val="clear" w:color="auto" w:fill="FFFFFF"/>
        </w:rPr>
        <w:t>107.8.29 107</w:t>
      </w:r>
      <w:proofErr w:type="gramStart"/>
      <w:r w:rsidRPr="009E2638">
        <w:rPr>
          <w:rFonts w:eastAsia="標楷體" w:hint="eastAsia"/>
          <w:sz w:val="18"/>
          <w:szCs w:val="18"/>
          <w:shd w:val="clear" w:color="auto" w:fill="FFFFFF"/>
        </w:rPr>
        <w:t>學年度系行政</w:t>
      </w:r>
      <w:proofErr w:type="gramEnd"/>
      <w:r w:rsidRPr="009E2638">
        <w:rPr>
          <w:rFonts w:eastAsia="標楷體" w:hint="eastAsia"/>
          <w:sz w:val="18"/>
          <w:szCs w:val="18"/>
          <w:shd w:val="clear" w:color="auto" w:fill="FFFFFF"/>
        </w:rPr>
        <w:t>會議暨臨時系務會議討論修正通過</w:t>
      </w:r>
    </w:p>
    <w:p w:rsidR="00850614" w:rsidRPr="009E2638" w:rsidRDefault="00850614" w:rsidP="00850614">
      <w:pPr>
        <w:adjustRightInd w:val="0"/>
        <w:snapToGrid w:val="0"/>
        <w:jc w:val="right"/>
        <w:rPr>
          <w:rFonts w:eastAsia="標楷體"/>
          <w:sz w:val="18"/>
          <w:szCs w:val="18"/>
          <w:shd w:val="clear" w:color="auto" w:fill="FFFFFF"/>
        </w:rPr>
      </w:pPr>
      <w:r w:rsidRPr="009E2638">
        <w:rPr>
          <w:rFonts w:eastAsia="標楷體" w:hint="eastAsia"/>
          <w:sz w:val="18"/>
          <w:szCs w:val="18"/>
          <w:shd w:val="clear" w:color="auto" w:fill="FFFFFF"/>
        </w:rPr>
        <w:t>107.10.17 107</w:t>
      </w:r>
      <w:r w:rsidRPr="009E2638">
        <w:rPr>
          <w:rFonts w:eastAsia="標楷體" w:hint="eastAsia"/>
          <w:sz w:val="18"/>
          <w:szCs w:val="18"/>
          <w:shd w:val="clear" w:color="auto" w:fill="FFFFFF"/>
        </w:rPr>
        <w:t>學年度第</w:t>
      </w:r>
      <w:r w:rsidRPr="009E2638">
        <w:rPr>
          <w:rFonts w:eastAsia="標楷體" w:hint="eastAsia"/>
          <w:sz w:val="18"/>
          <w:szCs w:val="18"/>
          <w:shd w:val="clear" w:color="auto" w:fill="FFFFFF"/>
        </w:rPr>
        <w:t>1</w:t>
      </w:r>
      <w:r w:rsidRPr="009E2638">
        <w:rPr>
          <w:rFonts w:eastAsia="標楷體" w:hint="eastAsia"/>
          <w:sz w:val="18"/>
          <w:szCs w:val="18"/>
          <w:shd w:val="clear" w:color="auto" w:fill="FFFFFF"/>
        </w:rPr>
        <w:t>學期院</w:t>
      </w:r>
      <w:proofErr w:type="gramStart"/>
      <w:r w:rsidRPr="009E2638">
        <w:rPr>
          <w:rFonts w:eastAsia="標楷體" w:hint="eastAsia"/>
          <w:sz w:val="18"/>
          <w:szCs w:val="18"/>
          <w:shd w:val="clear" w:color="auto" w:fill="FFFFFF"/>
        </w:rPr>
        <w:t>務</w:t>
      </w:r>
      <w:proofErr w:type="gramEnd"/>
      <w:r w:rsidRPr="009E2638">
        <w:rPr>
          <w:rFonts w:eastAsia="標楷體" w:hint="eastAsia"/>
          <w:sz w:val="18"/>
          <w:szCs w:val="18"/>
          <w:shd w:val="clear" w:color="auto" w:fill="FFFFFF"/>
        </w:rPr>
        <w:t>會議討論修正通過</w:t>
      </w:r>
    </w:p>
    <w:p w:rsidR="00850614" w:rsidRPr="009E2638" w:rsidRDefault="00850614" w:rsidP="00850614">
      <w:pPr>
        <w:adjustRightInd w:val="0"/>
        <w:snapToGrid w:val="0"/>
        <w:jc w:val="right"/>
        <w:rPr>
          <w:rFonts w:eastAsia="標楷體"/>
          <w:sz w:val="18"/>
          <w:szCs w:val="18"/>
          <w:shd w:val="clear" w:color="auto" w:fill="FFFFFF"/>
        </w:rPr>
      </w:pPr>
      <w:r w:rsidRPr="009E2638">
        <w:rPr>
          <w:rFonts w:eastAsia="標楷體" w:hint="eastAsia"/>
          <w:sz w:val="18"/>
          <w:szCs w:val="18"/>
          <w:shd w:val="clear" w:color="auto" w:fill="FFFFFF"/>
        </w:rPr>
        <w:t>107.11.29 107</w:t>
      </w:r>
      <w:r w:rsidRPr="009E2638">
        <w:rPr>
          <w:rFonts w:eastAsia="標楷體" w:hint="eastAsia"/>
          <w:sz w:val="18"/>
          <w:szCs w:val="18"/>
          <w:shd w:val="clear" w:color="auto" w:fill="FFFFFF"/>
        </w:rPr>
        <w:t>學年度第</w:t>
      </w:r>
      <w:r w:rsidRPr="009E2638">
        <w:rPr>
          <w:rFonts w:eastAsia="標楷體" w:hint="eastAsia"/>
          <w:sz w:val="18"/>
          <w:szCs w:val="18"/>
          <w:shd w:val="clear" w:color="auto" w:fill="FFFFFF"/>
        </w:rPr>
        <w:t>1</w:t>
      </w:r>
      <w:r w:rsidRPr="009E2638">
        <w:rPr>
          <w:rFonts w:eastAsia="標楷體" w:hint="eastAsia"/>
          <w:sz w:val="18"/>
          <w:szCs w:val="18"/>
          <w:shd w:val="clear" w:color="auto" w:fill="FFFFFF"/>
        </w:rPr>
        <w:t>學期教務會議修正通過</w:t>
      </w:r>
    </w:p>
    <w:p w:rsidR="00850614" w:rsidRPr="009E2638" w:rsidRDefault="00850614" w:rsidP="00850614">
      <w:pPr>
        <w:adjustRightInd w:val="0"/>
        <w:snapToGrid w:val="0"/>
        <w:jc w:val="right"/>
        <w:rPr>
          <w:rFonts w:eastAsia="標楷體"/>
          <w:sz w:val="18"/>
          <w:szCs w:val="18"/>
          <w:shd w:val="clear" w:color="auto" w:fill="FFFFFF"/>
        </w:rPr>
      </w:pPr>
      <w:r w:rsidRPr="009E2638">
        <w:rPr>
          <w:rFonts w:eastAsia="標楷體" w:hint="eastAsia"/>
          <w:sz w:val="18"/>
          <w:szCs w:val="18"/>
          <w:shd w:val="clear" w:color="auto" w:fill="FFFFFF"/>
        </w:rPr>
        <w:t>108.9.11 108</w:t>
      </w:r>
      <w:r w:rsidRPr="009E2638">
        <w:rPr>
          <w:rFonts w:eastAsia="標楷體" w:hint="eastAsia"/>
          <w:sz w:val="18"/>
          <w:szCs w:val="18"/>
          <w:shd w:val="clear" w:color="auto" w:fill="FFFFFF"/>
        </w:rPr>
        <w:t>學年度織品服裝學系第</w:t>
      </w:r>
      <w:r w:rsidRPr="009E2638">
        <w:rPr>
          <w:rFonts w:eastAsia="標楷體" w:hint="eastAsia"/>
          <w:sz w:val="18"/>
          <w:szCs w:val="18"/>
          <w:shd w:val="clear" w:color="auto" w:fill="FFFFFF"/>
        </w:rPr>
        <w:t>1</w:t>
      </w:r>
      <w:r w:rsidRPr="009E2638">
        <w:rPr>
          <w:rFonts w:eastAsia="標楷體" w:hint="eastAsia"/>
          <w:sz w:val="18"/>
          <w:szCs w:val="18"/>
          <w:shd w:val="clear" w:color="auto" w:fill="FFFFFF"/>
        </w:rPr>
        <w:t>次臨時系</w:t>
      </w:r>
      <w:proofErr w:type="gramStart"/>
      <w:r w:rsidRPr="009E2638">
        <w:rPr>
          <w:rFonts w:eastAsia="標楷體" w:hint="eastAsia"/>
          <w:sz w:val="18"/>
          <w:szCs w:val="18"/>
          <w:shd w:val="clear" w:color="auto" w:fill="FFFFFF"/>
        </w:rPr>
        <w:t>務</w:t>
      </w:r>
      <w:proofErr w:type="gramEnd"/>
      <w:r w:rsidRPr="009E2638">
        <w:rPr>
          <w:rFonts w:eastAsia="標楷體" w:hint="eastAsia"/>
          <w:sz w:val="18"/>
          <w:szCs w:val="18"/>
          <w:shd w:val="clear" w:color="auto" w:fill="FFFFFF"/>
        </w:rPr>
        <w:t>會議討論修正通過</w:t>
      </w:r>
    </w:p>
    <w:p w:rsidR="00850614" w:rsidRPr="009E2638" w:rsidRDefault="00850614" w:rsidP="00850614">
      <w:pPr>
        <w:adjustRightInd w:val="0"/>
        <w:snapToGrid w:val="0"/>
        <w:jc w:val="right"/>
        <w:rPr>
          <w:rFonts w:eastAsia="標楷體"/>
          <w:sz w:val="18"/>
          <w:szCs w:val="18"/>
          <w:shd w:val="clear" w:color="auto" w:fill="FFFFFF"/>
        </w:rPr>
      </w:pPr>
      <w:r w:rsidRPr="009E2638">
        <w:rPr>
          <w:rFonts w:eastAsia="標楷體" w:hint="eastAsia"/>
          <w:sz w:val="18"/>
          <w:szCs w:val="18"/>
          <w:shd w:val="clear" w:color="auto" w:fill="FFFFFF"/>
        </w:rPr>
        <w:t xml:space="preserve"> 108.10.23 108</w:t>
      </w:r>
      <w:r w:rsidRPr="009E2638">
        <w:rPr>
          <w:rFonts w:eastAsia="標楷體" w:hint="eastAsia"/>
          <w:sz w:val="18"/>
          <w:szCs w:val="18"/>
          <w:shd w:val="clear" w:color="auto" w:fill="FFFFFF"/>
        </w:rPr>
        <w:t>學年度第</w:t>
      </w:r>
      <w:r w:rsidRPr="009E2638">
        <w:rPr>
          <w:rFonts w:eastAsia="標楷體" w:hint="eastAsia"/>
          <w:sz w:val="18"/>
          <w:szCs w:val="18"/>
          <w:shd w:val="clear" w:color="auto" w:fill="FFFFFF"/>
        </w:rPr>
        <w:t>1</w:t>
      </w:r>
      <w:r w:rsidRPr="009E2638">
        <w:rPr>
          <w:rFonts w:eastAsia="標楷體" w:hint="eastAsia"/>
          <w:sz w:val="18"/>
          <w:szCs w:val="18"/>
          <w:shd w:val="clear" w:color="auto" w:fill="FFFFFF"/>
        </w:rPr>
        <w:t>學期院</w:t>
      </w:r>
      <w:proofErr w:type="gramStart"/>
      <w:r w:rsidRPr="009E2638">
        <w:rPr>
          <w:rFonts w:eastAsia="標楷體" w:hint="eastAsia"/>
          <w:sz w:val="18"/>
          <w:szCs w:val="18"/>
          <w:shd w:val="clear" w:color="auto" w:fill="FFFFFF"/>
        </w:rPr>
        <w:t>務</w:t>
      </w:r>
      <w:proofErr w:type="gramEnd"/>
      <w:r w:rsidRPr="009E2638">
        <w:rPr>
          <w:rFonts w:eastAsia="標楷體" w:hint="eastAsia"/>
          <w:sz w:val="18"/>
          <w:szCs w:val="18"/>
          <w:shd w:val="clear" w:color="auto" w:fill="FFFFFF"/>
        </w:rPr>
        <w:t>會議討論修正通過</w:t>
      </w:r>
    </w:p>
    <w:p w:rsidR="00850614" w:rsidRPr="009E2638" w:rsidRDefault="00850614" w:rsidP="00850614">
      <w:pPr>
        <w:adjustRightInd w:val="0"/>
        <w:snapToGrid w:val="0"/>
        <w:jc w:val="right"/>
        <w:rPr>
          <w:rFonts w:eastAsia="標楷體"/>
          <w:sz w:val="18"/>
          <w:szCs w:val="18"/>
          <w:shd w:val="clear" w:color="auto" w:fill="FFFFFF"/>
        </w:rPr>
      </w:pPr>
      <w:r w:rsidRPr="009E2638">
        <w:rPr>
          <w:rFonts w:eastAsia="標楷體" w:hint="eastAsia"/>
          <w:sz w:val="18"/>
          <w:szCs w:val="18"/>
          <w:shd w:val="clear" w:color="auto" w:fill="FFFFFF"/>
        </w:rPr>
        <w:t>108.11.28 108</w:t>
      </w:r>
      <w:r w:rsidRPr="009E2638">
        <w:rPr>
          <w:rFonts w:eastAsia="標楷體" w:hint="eastAsia"/>
          <w:sz w:val="18"/>
          <w:szCs w:val="18"/>
          <w:shd w:val="clear" w:color="auto" w:fill="FFFFFF"/>
        </w:rPr>
        <w:t>學年度第</w:t>
      </w:r>
      <w:r w:rsidRPr="009E2638">
        <w:rPr>
          <w:rFonts w:eastAsia="標楷體" w:hint="eastAsia"/>
          <w:sz w:val="18"/>
          <w:szCs w:val="18"/>
          <w:shd w:val="clear" w:color="auto" w:fill="FFFFFF"/>
        </w:rPr>
        <w:t>1</w:t>
      </w:r>
      <w:r w:rsidRPr="009E2638">
        <w:rPr>
          <w:rFonts w:eastAsia="標楷體" w:hint="eastAsia"/>
          <w:sz w:val="18"/>
          <w:szCs w:val="18"/>
          <w:shd w:val="clear" w:color="auto" w:fill="FFFFFF"/>
        </w:rPr>
        <w:t>學期教務會議修正通過</w:t>
      </w:r>
    </w:p>
    <w:p w:rsidR="00850614" w:rsidRPr="009E2638" w:rsidRDefault="00850614" w:rsidP="00850614">
      <w:pPr>
        <w:adjustRightInd w:val="0"/>
        <w:snapToGrid w:val="0"/>
        <w:jc w:val="right"/>
        <w:rPr>
          <w:rFonts w:eastAsia="標楷體"/>
          <w:sz w:val="18"/>
          <w:szCs w:val="18"/>
          <w:shd w:val="clear" w:color="auto" w:fill="FFFFFF"/>
        </w:rPr>
      </w:pPr>
      <w:r w:rsidRPr="009E2638">
        <w:rPr>
          <w:rFonts w:eastAsia="標楷體" w:hint="eastAsia"/>
          <w:sz w:val="18"/>
          <w:szCs w:val="18"/>
          <w:shd w:val="clear" w:color="auto" w:fill="FFFFFF"/>
        </w:rPr>
        <w:t>110.12.08</w:t>
      </w:r>
      <w:r w:rsidRPr="009E2638">
        <w:rPr>
          <w:rFonts w:eastAsia="標楷體" w:hint="eastAsia"/>
          <w:sz w:val="18"/>
          <w:szCs w:val="18"/>
          <w:shd w:val="clear" w:color="auto" w:fill="FFFFFF"/>
        </w:rPr>
        <w:t>織品服裝學系</w:t>
      </w:r>
      <w:r w:rsidRPr="009E2638">
        <w:rPr>
          <w:rFonts w:eastAsia="標楷體" w:hint="eastAsia"/>
          <w:sz w:val="18"/>
          <w:szCs w:val="18"/>
          <w:shd w:val="clear" w:color="auto" w:fill="FFFFFF"/>
        </w:rPr>
        <w:t>110</w:t>
      </w:r>
      <w:r w:rsidRPr="009E2638">
        <w:rPr>
          <w:rFonts w:eastAsia="標楷體" w:hint="eastAsia"/>
          <w:sz w:val="18"/>
          <w:szCs w:val="18"/>
          <w:shd w:val="clear" w:color="auto" w:fill="FFFFFF"/>
        </w:rPr>
        <w:t>學年度第</w:t>
      </w:r>
      <w:r w:rsidRPr="009E2638">
        <w:rPr>
          <w:rFonts w:eastAsia="標楷體" w:hint="eastAsia"/>
          <w:sz w:val="18"/>
          <w:szCs w:val="18"/>
          <w:shd w:val="clear" w:color="auto" w:fill="FFFFFF"/>
        </w:rPr>
        <w:t>1</w:t>
      </w:r>
      <w:r w:rsidRPr="009E2638">
        <w:rPr>
          <w:rFonts w:eastAsia="標楷體" w:hint="eastAsia"/>
          <w:sz w:val="18"/>
          <w:szCs w:val="18"/>
          <w:shd w:val="clear" w:color="auto" w:fill="FFFFFF"/>
        </w:rPr>
        <w:t>學期系</w:t>
      </w:r>
      <w:proofErr w:type="gramStart"/>
      <w:r w:rsidRPr="009E2638">
        <w:rPr>
          <w:rFonts w:eastAsia="標楷體" w:hint="eastAsia"/>
          <w:sz w:val="18"/>
          <w:szCs w:val="18"/>
          <w:shd w:val="clear" w:color="auto" w:fill="FFFFFF"/>
        </w:rPr>
        <w:t>務</w:t>
      </w:r>
      <w:proofErr w:type="gramEnd"/>
      <w:r w:rsidRPr="009E2638">
        <w:rPr>
          <w:rFonts w:eastAsia="標楷體" w:hint="eastAsia"/>
          <w:sz w:val="18"/>
          <w:szCs w:val="18"/>
          <w:shd w:val="clear" w:color="auto" w:fill="FFFFFF"/>
        </w:rPr>
        <w:t>會議修正通過</w:t>
      </w:r>
    </w:p>
    <w:p w:rsidR="00850614" w:rsidRPr="009E2638" w:rsidRDefault="00850614" w:rsidP="00850614">
      <w:pPr>
        <w:adjustRightInd w:val="0"/>
        <w:snapToGrid w:val="0"/>
        <w:jc w:val="right"/>
        <w:rPr>
          <w:rFonts w:eastAsia="標楷體"/>
          <w:sz w:val="18"/>
          <w:szCs w:val="18"/>
          <w:shd w:val="clear" w:color="auto" w:fill="FFFFFF"/>
        </w:rPr>
      </w:pPr>
      <w:r w:rsidRPr="009E2638">
        <w:rPr>
          <w:rFonts w:eastAsia="標楷體" w:hint="eastAsia"/>
          <w:sz w:val="18"/>
          <w:szCs w:val="18"/>
          <w:shd w:val="clear" w:color="auto" w:fill="FFFFFF"/>
        </w:rPr>
        <w:t>111.03.16</w:t>
      </w:r>
      <w:r w:rsidRPr="009E2638">
        <w:rPr>
          <w:rFonts w:eastAsia="標楷體" w:hint="eastAsia"/>
          <w:sz w:val="18"/>
          <w:szCs w:val="18"/>
          <w:shd w:val="clear" w:color="auto" w:fill="FFFFFF"/>
        </w:rPr>
        <w:t>織品服裝學院</w:t>
      </w:r>
      <w:r w:rsidRPr="009E2638">
        <w:rPr>
          <w:rFonts w:eastAsia="標楷體" w:hint="eastAsia"/>
          <w:sz w:val="18"/>
          <w:szCs w:val="18"/>
          <w:shd w:val="clear" w:color="auto" w:fill="FFFFFF"/>
        </w:rPr>
        <w:t>110</w:t>
      </w:r>
      <w:r w:rsidRPr="009E2638">
        <w:rPr>
          <w:rFonts w:eastAsia="標楷體" w:hint="eastAsia"/>
          <w:sz w:val="18"/>
          <w:szCs w:val="18"/>
          <w:shd w:val="clear" w:color="auto" w:fill="FFFFFF"/>
        </w:rPr>
        <w:t>學年度第</w:t>
      </w:r>
      <w:r w:rsidRPr="009E2638">
        <w:rPr>
          <w:rFonts w:eastAsia="標楷體" w:hint="eastAsia"/>
          <w:sz w:val="18"/>
          <w:szCs w:val="18"/>
          <w:shd w:val="clear" w:color="auto" w:fill="FFFFFF"/>
        </w:rPr>
        <w:t>2</w:t>
      </w:r>
      <w:r w:rsidRPr="009E2638">
        <w:rPr>
          <w:rFonts w:eastAsia="標楷體" w:hint="eastAsia"/>
          <w:sz w:val="18"/>
          <w:szCs w:val="18"/>
          <w:shd w:val="clear" w:color="auto" w:fill="FFFFFF"/>
        </w:rPr>
        <w:t>學期院</w:t>
      </w:r>
      <w:proofErr w:type="gramStart"/>
      <w:r w:rsidRPr="009E2638">
        <w:rPr>
          <w:rFonts w:eastAsia="標楷體" w:hint="eastAsia"/>
          <w:sz w:val="18"/>
          <w:szCs w:val="18"/>
          <w:shd w:val="clear" w:color="auto" w:fill="FFFFFF"/>
        </w:rPr>
        <w:t>務</w:t>
      </w:r>
      <w:proofErr w:type="gramEnd"/>
      <w:r w:rsidRPr="009E2638">
        <w:rPr>
          <w:rFonts w:eastAsia="標楷體" w:hint="eastAsia"/>
          <w:sz w:val="18"/>
          <w:szCs w:val="18"/>
          <w:shd w:val="clear" w:color="auto" w:fill="FFFFFF"/>
        </w:rPr>
        <w:t>會議修正通過</w:t>
      </w:r>
    </w:p>
    <w:p w:rsidR="00850614" w:rsidRPr="009E2638" w:rsidRDefault="00850614" w:rsidP="00850614">
      <w:pPr>
        <w:adjustRightInd w:val="0"/>
        <w:snapToGrid w:val="0"/>
        <w:jc w:val="right"/>
        <w:rPr>
          <w:rFonts w:eastAsia="標楷體"/>
          <w:bCs/>
          <w:sz w:val="18"/>
          <w:szCs w:val="18"/>
          <w:shd w:val="clear" w:color="auto" w:fill="FFFFFF"/>
        </w:rPr>
      </w:pPr>
      <w:r w:rsidRPr="009E2638">
        <w:rPr>
          <w:rFonts w:eastAsia="標楷體" w:hint="eastAsia"/>
          <w:sz w:val="18"/>
          <w:szCs w:val="18"/>
          <w:shd w:val="clear" w:color="auto" w:fill="FFFFFF"/>
        </w:rPr>
        <w:t>111.04.28 110</w:t>
      </w:r>
      <w:r w:rsidRPr="009E2638">
        <w:rPr>
          <w:rFonts w:eastAsia="標楷體" w:hint="eastAsia"/>
          <w:sz w:val="18"/>
          <w:szCs w:val="18"/>
          <w:shd w:val="clear" w:color="auto" w:fill="FFFFFF"/>
        </w:rPr>
        <w:t>學年度第</w:t>
      </w:r>
      <w:r w:rsidRPr="009E2638">
        <w:rPr>
          <w:rFonts w:eastAsia="標楷體" w:hint="eastAsia"/>
          <w:sz w:val="18"/>
          <w:szCs w:val="18"/>
          <w:shd w:val="clear" w:color="auto" w:fill="FFFFFF"/>
        </w:rPr>
        <w:t>2</w:t>
      </w:r>
      <w:r w:rsidRPr="009E2638">
        <w:rPr>
          <w:rFonts w:eastAsia="標楷體" w:hint="eastAsia"/>
          <w:sz w:val="18"/>
          <w:szCs w:val="18"/>
          <w:shd w:val="clear" w:color="auto" w:fill="FFFFFF"/>
        </w:rPr>
        <w:t>學期教務會議修正通過</w:t>
      </w:r>
    </w:p>
    <w:p w:rsidR="00850614" w:rsidRPr="009E2638" w:rsidRDefault="00850614" w:rsidP="00850614">
      <w:pPr>
        <w:adjustRightInd w:val="0"/>
        <w:snapToGrid w:val="0"/>
        <w:jc w:val="right"/>
        <w:rPr>
          <w:rFonts w:eastAsia="標楷體"/>
          <w:bCs/>
          <w:sz w:val="18"/>
          <w:szCs w:val="18"/>
          <w:shd w:val="clear" w:color="auto" w:fill="FFFFFF"/>
        </w:rPr>
      </w:pPr>
      <w:r w:rsidRPr="009E2638">
        <w:rPr>
          <w:rFonts w:eastAsia="標楷體" w:hint="eastAsia"/>
          <w:bCs/>
          <w:sz w:val="18"/>
          <w:szCs w:val="18"/>
          <w:shd w:val="clear" w:color="auto" w:fill="FFFFFF"/>
        </w:rPr>
        <w:t>1</w:t>
      </w:r>
      <w:r w:rsidRPr="009E2638">
        <w:rPr>
          <w:rFonts w:eastAsia="標楷體"/>
          <w:bCs/>
          <w:sz w:val="18"/>
          <w:szCs w:val="18"/>
          <w:shd w:val="clear" w:color="auto" w:fill="FFFFFF"/>
        </w:rPr>
        <w:t>12.12.27</w:t>
      </w:r>
      <w:r w:rsidRPr="009E2638">
        <w:rPr>
          <w:rFonts w:eastAsia="標楷體" w:hint="eastAsia"/>
          <w:bCs/>
          <w:sz w:val="18"/>
          <w:szCs w:val="18"/>
          <w:shd w:val="clear" w:color="auto" w:fill="FFFFFF"/>
        </w:rPr>
        <w:t>織品服裝學系</w:t>
      </w:r>
      <w:r w:rsidRPr="009E2638">
        <w:rPr>
          <w:rFonts w:eastAsia="標楷體" w:hint="eastAsia"/>
          <w:bCs/>
          <w:sz w:val="18"/>
          <w:szCs w:val="18"/>
          <w:shd w:val="clear" w:color="auto" w:fill="FFFFFF"/>
        </w:rPr>
        <w:t>1</w:t>
      </w:r>
      <w:r w:rsidRPr="009E2638">
        <w:rPr>
          <w:rFonts w:eastAsia="標楷體"/>
          <w:bCs/>
          <w:sz w:val="18"/>
          <w:szCs w:val="18"/>
          <w:shd w:val="clear" w:color="auto" w:fill="FFFFFF"/>
        </w:rPr>
        <w:t>12</w:t>
      </w:r>
      <w:r w:rsidRPr="009E2638">
        <w:rPr>
          <w:rFonts w:eastAsia="標楷體" w:hint="eastAsia"/>
          <w:bCs/>
          <w:sz w:val="18"/>
          <w:szCs w:val="18"/>
          <w:shd w:val="clear" w:color="auto" w:fill="FFFFFF"/>
        </w:rPr>
        <w:t>學年度第</w:t>
      </w:r>
      <w:r w:rsidRPr="009E2638">
        <w:rPr>
          <w:rFonts w:eastAsia="標楷體" w:hint="eastAsia"/>
          <w:bCs/>
          <w:sz w:val="18"/>
          <w:szCs w:val="18"/>
          <w:shd w:val="clear" w:color="auto" w:fill="FFFFFF"/>
        </w:rPr>
        <w:t>1</w:t>
      </w:r>
      <w:r w:rsidRPr="009E2638">
        <w:rPr>
          <w:rFonts w:eastAsia="標楷體" w:hint="eastAsia"/>
          <w:bCs/>
          <w:sz w:val="18"/>
          <w:szCs w:val="18"/>
          <w:shd w:val="clear" w:color="auto" w:fill="FFFFFF"/>
        </w:rPr>
        <w:t>學期系</w:t>
      </w:r>
      <w:proofErr w:type="gramStart"/>
      <w:r w:rsidRPr="009E2638">
        <w:rPr>
          <w:rFonts w:eastAsia="標楷體" w:hint="eastAsia"/>
          <w:bCs/>
          <w:sz w:val="18"/>
          <w:szCs w:val="18"/>
          <w:shd w:val="clear" w:color="auto" w:fill="FFFFFF"/>
        </w:rPr>
        <w:t>務</w:t>
      </w:r>
      <w:proofErr w:type="gramEnd"/>
      <w:r w:rsidRPr="009E2638">
        <w:rPr>
          <w:rFonts w:eastAsia="標楷體" w:hint="eastAsia"/>
          <w:bCs/>
          <w:sz w:val="18"/>
          <w:szCs w:val="18"/>
          <w:shd w:val="clear" w:color="auto" w:fill="FFFFFF"/>
        </w:rPr>
        <w:t>會議修正通過</w:t>
      </w:r>
    </w:p>
    <w:p w:rsidR="00850614" w:rsidRPr="009E2638" w:rsidRDefault="00850614" w:rsidP="00850614">
      <w:pPr>
        <w:adjustRightInd w:val="0"/>
        <w:snapToGrid w:val="0"/>
        <w:jc w:val="right"/>
        <w:rPr>
          <w:rFonts w:eastAsia="標楷體"/>
          <w:bCs/>
          <w:sz w:val="18"/>
          <w:szCs w:val="18"/>
          <w:shd w:val="clear" w:color="auto" w:fill="FFFFFF"/>
        </w:rPr>
      </w:pPr>
      <w:r w:rsidRPr="009E2638">
        <w:rPr>
          <w:rFonts w:eastAsia="標楷體" w:hint="eastAsia"/>
          <w:bCs/>
          <w:sz w:val="18"/>
          <w:szCs w:val="18"/>
          <w:shd w:val="clear" w:color="auto" w:fill="FFFFFF"/>
        </w:rPr>
        <w:t>1</w:t>
      </w:r>
      <w:r w:rsidRPr="009E2638">
        <w:rPr>
          <w:rFonts w:eastAsia="標楷體"/>
          <w:bCs/>
          <w:sz w:val="18"/>
          <w:szCs w:val="18"/>
          <w:shd w:val="clear" w:color="auto" w:fill="FFFFFF"/>
        </w:rPr>
        <w:t>1</w:t>
      </w:r>
      <w:r w:rsidRPr="009E2638">
        <w:rPr>
          <w:rFonts w:eastAsia="標楷體" w:hint="eastAsia"/>
          <w:bCs/>
          <w:sz w:val="18"/>
          <w:szCs w:val="18"/>
          <w:shd w:val="clear" w:color="auto" w:fill="FFFFFF"/>
        </w:rPr>
        <w:t>3</w:t>
      </w:r>
      <w:r w:rsidRPr="009E2638">
        <w:rPr>
          <w:rFonts w:eastAsia="標楷體"/>
          <w:bCs/>
          <w:sz w:val="18"/>
          <w:szCs w:val="18"/>
          <w:shd w:val="clear" w:color="auto" w:fill="FFFFFF"/>
        </w:rPr>
        <w:t>.</w:t>
      </w:r>
      <w:r w:rsidRPr="009E2638">
        <w:rPr>
          <w:rFonts w:eastAsia="標楷體" w:hint="eastAsia"/>
          <w:bCs/>
          <w:sz w:val="18"/>
          <w:szCs w:val="18"/>
          <w:shd w:val="clear" w:color="auto" w:fill="FFFFFF"/>
        </w:rPr>
        <w:t>03</w:t>
      </w:r>
      <w:r w:rsidRPr="009E2638">
        <w:rPr>
          <w:rFonts w:eastAsia="標楷體"/>
          <w:bCs/>
          <w:sz w:val="18"/>
          <w:szCs w:val="18"/>
          <w:shd w:val="clear" w:color="auto" w:fill="FFFFFF"/>
        </w:rPr>
        <w:t>.2</w:t>
      </w:r>
      <w:r w:rsidRPr="009E2638">
        <w:rPr>
          <w:rFonts w:eastAsia="標楷體" w:hint="eastAsia"/>
          <w:bCs/>
          <w:sz w:val="18"/>
          <w:szCs w:val="18"/>
          <w:shd w:val="clear" w:color="auto" w:fill="FFFFFF"/>
        </w:rPr>
        <w:t>0</w:t>
      </w:r>
      <w:r w:rsidRPr="009E2638">
        <w:rPr>
          <w:rFonts w:eastAsia="標楷體" w:hint="eastAsia"/>
          <w:bCs/>
          <w:sz w:val="18"/>
          <w:szCs w:val="18"/>
          <w:shd w:val="clear" w:color="auto" w:fill="FFFFFF"/>
        </w:rPr>
        <w:t>織品服裝學院</w:t>
      </w:r>
      <w:r w:rsidRPr="009E2638">
        <w:rPr>
          <w:rFonts w:eastAsia="標楷體" w:hint="eastAsia"/>
          <w:bCs/>
          <w:sz w:val="18"/>
          <w:szCs w:val="18"/>
          <w:shd w:val="clear" w:color="auto" w:fill="FFFFFF"/>
        </w:rPr>
        <w:t>1</w:t>
      </w:r>
      <w:r w:rsidRPr="009E2638">
        <w:rPr>
          <w:rFonts w:eastAsia="標楷體"/>
          <w:bCs/>
          <w:sz w:val="18"/>
          <w:szCs w:val="18"/>
          <w:shd w:val="clear" w:color="auto" w:fill="FFFFFF"/>
        </w:rPr>
        <w:t>12</w:t>
      </w:r>
      <w:r w:rsidRPr="009E2638">
        <w:rPr>
          <w:rFonts w:eastAsia="標楷體" w:hint="eastAsia"/>
          <w:bCs/>
          <w:sz w:val="18"/>
          <w:szCs w:val="18"/>
          <w:shd w:val="clear" w:color="auto" w:fill="FFFFFF"/>
        </w:rPr>
        <w:t>學年度第</w:t>
      </w:r>
      <w:r w:rsidRPr="009E2638">
        <w:rPr>
          <w:rFonts w:eastAsia="標楷體" w:hint="eastAsia"/>
          <w:bCs/>
          <w:sz w:val="18"/>
          <w:szCs w:val="18"/>
          <w:shd w:val="clear" w:color="auto" w:fill="FFFFFF"/>
        </w:rPr>
        <w:t>2</w:t>
      </w:r>
      <w:r w:rsidRPr="009E2638">
        <w:rPr>
          <w:rFonts w:eastAsia="標楷體" w:hint="eastAsia"/>
          <w:bCs/>
          <w:sz w:val="18"/>
          <w:szCs w:val="18"/>
          <w:shd w:val="clear" w:color="auto" w:fill="FFFFFF"/>
        </w:rPr>
        <w:t>學期院</w:t>
      </w:r>
      <w:proofErr w:type="gramStart"/>
      <w:r w:rsidRPr="009E2638">
        <w:rPr>
          <w:rFonts w:eastAsia="標楷體" w:hint="eastAsia"/>
          <w:bCs/>
          <w:sz w:val="18"/>
          <w:szCs w:val="18"/>
          <w:shd w:val="clear" w:color="auto" w:fill="FFFFFF"/>
        </w:rPr>
        <w:t>務</w:t>
      </w:r>
      <w:proofErr w:type="gramEnd"/>
      <w:r w:rsidRPr="009E2638">
        <w:rPr>
          <w:rFonts w:eastAsia="標楷體" w:hint="eastAsia"/>
          <w:bCs/>
          <w:sz w:val="18"/>
          <w:szCs w:val="18"/>
          <w:shd w:val="clear" w:color="auto" w:fill="FFFFFF"/>
        </w:rPr>
        <w:t>會議修正通過</w:t>
      </w:r>
    </w:p>
    <w:p w:rsidR="00850614" w:rsidRPr="009E2638" w:rsidRDefault="00850614" w:rsidP="00850614">
      <w:pPr>
        <w:adjustRightInd w:val="0"/>
        <w:snapToGrid w:val="0"/>
        <w:jc w:val="right"/>
        <w:rPr>
          <w:rFonts w:eastAsia="標楷體"/>
          <w:bCs/>
          <w:sz w:val="18"/>
          <w:szCs w:val="18"/>
          <w:shd w:val="clear" w:color="auto" w:fill="FFFFFF"/>
        </w:rPr>
      </w:pPr>
      <w:r w:rsidRPr="009E2638">
        <w:rPr>
          <w:rFonts w:eastAsia="標楷體" w:hint="eastAsia"/>
          <w:bCs/>
          <w:sz w:val="18"/>
          <w:szCs w:val="18"/>
          <w:shd w:val="clear" w:color="auto" w:fill="FFFFFF"/>
        </w:rPr>
        <w:t>113.04.25 112</w:t>
      </w:r>
      <w:r w:rsidRPr="009E2638">
        <w:rPr>
          <w:rFonts w:eastAsia="標楷體" w:hint="eastAsia"/>
          <w:bCs/>
          <w:sz w:val="18"/>
          <w:szCs w:val="18"/>
          <w:shd w:val="clear" w:color="auto" w:fill="FFFFFF"/>
        </w:rPr>
        <w:t>學年度第</w:t>
      </w:r>
      <w:r w:rsidRPr="009E2638">
        <w:rPr>
          <w:rFonts w:eastAsia="標楷體" w:hint="eastAsia"/>
          <w:bCs/>
          <w:sz w:val="18"/>
          <w:szCs w:val="18"/>
          <w:shd w:val="clear" w:color="auto" w:fill="FFFFFF"/>
        </w:rPr>
        <w:t>2</w:t>
      </w:r>
      <w:r w:rsidRPr="009E2638">
        <w:rPr>
          <w:rFonts w:eastAsia="標楷體" w:hint="eastAsia"/>
          <w:bCs/>
          <w:sz w:val="18"/>
          <w:szCs w:val="18"/>
          <w:shd w:val="clear" w:color="auto" w:fill="FFFFFF"/>
        </w:rPr>
        <w:t>學期教務會議修正通過</w:t>
      </w:r>
    </w:p>
    <w:p w:rsidR="00B52C7B" w:rsidRPr="009E2638" w:rsidRDefault="00B52C7B" w:rsidP="00850614">
      <w:pPr>
        <w:adjustRightInd w:val="0"/>
        <w:snapToGrid w:val="0"/>
        <w:jc w:val="right"/>
        <w:rPr>
          <w:rFonts w:eastAsia="標楷體"/>
          <w:bCs/>
          <w:sz w:val="18"/>
          <w:szCs w:val="18"/>
          <w:shd w:val="clear" w:color="auto" w:fill="FFFFFF"/>
        </w:rPr>
      </w:pPr>
      <w:r w:rsidRPr="009E2638">
        <w:rPr>
          <w:rFonts w:eastAsia="標楷體" w:hint="eastAsia"/>
          <w:bCs/>
          <w:sz w:val="18"/>
          <w:szCs w:val="18"/>
          <w:shd w:val="clear" w:color="auto" w:fill="FFFFFF"/>
        </w:rPr>
        <w:t>114.05.01 113</w:t>
      </w:r>
      <w:r w:rsidRPr="009E2638">
        <w:rPr>
          <w:rFonts w:eastAsia="標楷體" w:hint="eastAsia"/>
          <w:bCs/>
          <w:sz w:val="18"/>
          <w:szCs w:val="18"/>
          <w:shd w:val="clear" w:color="auto" w:fill="FFFFFF"/>
        </w:rPr>
        <w:t>學年度第</w:t>
      </w:r>
      <w:r w:rsidRPr="009E2638">
        <w:rPr>
          <w:rFonts w:eastAsia="標楷體" w:hint="eastAsia"/>
          <w:bCs/>
          <w:sz w:val="18"/>
          <w:szCs w:val="18"/>
          <w:shd w:val="clear" w:color="auto" w:fill="FFFFFF"/>
        </w:rPr>
        <w:t>2</w:t>
      </w:r>
      <w:r w:rsidRPr="009E2638">
        <w:rPr>
          <w:rFonts w:eastAsia="標楷體" w:hint="eastAsia"/>
          <w:bCs/>
          <w:sz w:val="18"/>
          <w:szCs w:val="18"/>
          <w:shd w:val="clear" w:color="auto" w:fill="FFFFFF"/>
        </w:rPr>
        <w:t>學期教務會議</w:t>
      </w:r>
      <w:r w:rsidR="009E2638" w:rsidRPr="009E2638">
        <w:rPr>
          <w:rFonts w:eastAsia="標楷體" w:hint="eastAsia"/>
          <w:bCs/>
          <w:sz w:val="18"/>
          <w:szCs w:val="18"/>
          <w:shd w:val="clear" w:color="auto" w:fill="FFFFFF"/>
        </w:rPr>
        <w:t>修正</w:t>
      </w:r>
      <w:r w:rsidRPr="009E2638">
        <w:rPr>
          <w:rFonts w:eastAsia="標楷體" w:hint="eastAsia"/>
          <w:bCs/>
          <w:sz w:val="18"/>
          <w:szCs w:val="18"/>
          <w:shd w:val="clear" w:color="auto" w:fill="FFFFFF"/>
        </w:rPr>
        <w:t>通過</w:t>
      </w:r>
    </w:p>
    <w:p w:rsidR="00850614" w:rsidRPr="009E2638" w:rsidRDefault="00850614" w:rsidP="00850614">
      <w:pPr>
        <w:adjustRightInd w:val="0"/>
        <w:snapToGrid w:val="0"/>
        <w:jc w:val="right"/>
        <w:rPr>
          <w:rFonts w:eastAsia="標楷體"/>
          <w:bCs/>
          <w:sz w:val="18"/>
          <w:szCs w:val="18"/>
          <w:shd w:val="clear" w:color="auto" w:fill="FFFFFF"/>
        </w:rPr>
      </w:pPr>
      <w:r w:rsidRPr="009E2638">
        <w:rPr>
          <w:rFonts w:eastAsia="標楷體" w:hint="eastAsia"/>
          <w:sz w:val="18"/>
          <w:szCs w:val="18"/>
          <w:shd w:val="clear" w:color="auto" w:fill="FFFFFF"/>
        </w:rPr>
        <w:t>114.0</w:t>
      </w:r>
      <w:r w:rsidRPr="009E2638">
        <w:rPr>
          <w:rFonts w:eastAsia="標楷體"/>
          <w:sz w:val="18"/>
          <w:szCs w:val="18"/>
          <w:shd w:val="clear" w:color="auto" w:fill="FFFFFF"/>
        </w:rPr>
        <w:t>6.04</w:t>
      </w:r>
      <w:r w:rsidRPr="009E2638">
        <w:rPr>
          <w:rFonts w:eastAsia="標楷體" w:hint="eastAsia"/>
          <w:bCs/>
          <w:sz w:val="18"/>
          <w:szCs w:val="18"/>
          <w:shd w:val="clear" w:color="auto" w:fill="FFFFFF"/>
        </w:rPr>
        <w:t>織品服裝學系</w:t>
      </w:r>
      <w:r w:rsidRPr="009E2638">
        <w:rPr>
          <w:rFonts w:eastAsia="標楷體" w:hint="eastAsia"/>
          <w:bCs/>
          <w:sz w:val="18"/>
          <w:szCs w:val="18"/>
          <w:shd w:val="clear" w:color="auto" w:fill="FFFFFF"/>
        </w:rPr>
        <w:t>1</w:t>
      </w:r>
      <w:r w:rsidRPr="009E2638">
        <w:rPr>
          <w:rFonts w:eastAsia="標楷體"/>
          <w:bCs/>
          <w:sz w:val="18"/>
          <w:szCs w:val="18"/>
          <w:shd w:val="clear" w:color="auto" w:fill="FFFFFF"/>
        </w:rPr>
        <w:t>13</w:t>
      </w:r>
      <w:r w:rsidRPr="009E2638">
        <w:rPr>
          <w:rFonts w:eastAsia="標楷體" w:hint="eastAsia"/>
          <w:bCs/>
          <w:sz w:val="18"/>
          <w:szCs w:val="18"/>
          <w:shd w:val="clear" w:color="auto" w:fill="FFFFFF"/>
        </w:rPr>
        <w:t>學年度第</w:t>
      </w:r>
      <w:r w:rsidRPr="009E2638">
        <w:rPr>
          <w:rFonts w:eastAsia="標楷體"/>
          <w:bCs/>
          <w:sz w:val="18"/>
          <w:szCs w:val="18"/>
          <w:shd w:val="clear" w:color="auto" w:fill="FFFFFF"/>
        </w:rPr>
        <w:t>2</w:t>
      </w:r>
      <w:r w:rsidRPr="009E2638">
        <w:rPr>
          <w:rFonts w:eastAsia="標楷體" w:hint="eastAsia"/>
          <w:bCs/>
          <w:sz w:val="18"/>
          <w:szCs w:val="18"/>
          <w:shd w:val="clear" w:color="auto" w:fill="FFFFFF"/>
        </w:rPr>
        <w:t>學期系</w:t>
      </w:r>
      <w:proofErr w:type="gramStart"/>
      <w:r w:rsidRPr="009E2638">
        <w:rPr>
          <w:rFonts w:eastAsia="標楷體" w:hint="eastAsia"/>
          <w:bCs/>
          <w:sz w:val="18"/>
          <w:szCs w:val="18"/>
          <w:shd w:val="clear" w:color="auto" w:fill="FFFFFF"/>
        </w:rPr>
        <w:t>務</w:t>
      </w:r>
      <w:proofErr w:type="gramEnd"/>
      <w:r w:rsidRPr="009E2638">
        <w:rPr>
          <w:rFonts w:eastAsia="標楷體" w:hint="eastAsia"/>
          <w:bCs/>
          <w:sz w:val="18"/>
          <w:szCs w:val="18"/>
          <w:shd w:val="clear" w:color="auto" w:fill="FFFFFF"/>
        </w:rPr>
        <w:t>會議修正通過</w:t>
      </w:r>
    </w:p>
    <w:p w:rsidR="00850614" w:rsidRPr="009E2638" w:rsidRDefault="00850614" w:rsidP="00850614">
      <w:pPr>
        <w:wordWrap w:val="0"/>
        <w:adjustRightInd w:val="0"/>
        <w:snapToGrid w:val="0"/>
        <w:jc w:val="right"/>
        <w:rPr>
          <w:rFonts w:eastAsia="標楷體"/>
          <w:sz w:val="18"/>
          <w:szCs w:val="18"/>
          <w:shd w:val="clear" w:color="auto" w:fill="FFFFFF"/>
        </w:rPr>
      </w:pPr>
      <w:r w:rsidRPr="009E2638">
        <w:rPr>
          <w:rFonts w:eastAsia="標楷體" w:hint="eastAsia"/>
          <w:sz w:val="18"/>
          <w:szCs w:val="18"/>
          <w:shd w:val="clear" w:color="auto" w:fill="FFFFFF"/>
        </w:rPr>
        <w:t>114.10.08</w:t>
      </w:r>
      <w:r w:rsidRPr="009E2638">
        <w:rPr>
          <w:rFonts w:eastAsia="標楷體" w:hint="eastAsia"/>
          <w:sz w:val="18"/>
          <w:szCs w:val="18"/>
          <w:shd w:val="clear" w:color="auto" w:fill="FFFFFF"/>
        </w:rPr>
        <w:t>織品服裝學院</w:t>
      </w:r>
      <w:r w:rsidRPr="009E2638">
        <w:rPr>
          <w:rFonts w:eastAsia="標楷體" w:hint="eastAsia"/>
          <w:sz w:val="18"/>
          <w:szCs w:val="18"/>
          <w:shd w:val="clear" w:color="auto" w:fill="FFFFFF"/>
        </w:rPr>
        <w:t>114</w:t>
      </w:r>
      <w:r w:rsidRPr="009E2638">
        <w:rPr>
          <w:rFonts w:eastAsia="標楷體" w:hint="eastAsia"/>
          <w:sz w:val="18"/>
          <w:szCs w:val="18"/>
          <w:shd w:val="clear" w:color="auto" w:fill="FFFFFF"/>
        </w:rPr>
        <w:t>學年度第</w:t>
      </w:r>
      <w:r w:rsidRPr="009E2638">
        <w:rPr>
          <w:rFonts w:eastAsia="標楷體" w:hint="eastAsia"/>
          <w:sz w:val="18"/>
          <w:szCs w:val="18"/>
          <w:shd w:val="clear" w:color="auto" w:fill="FFFFFF"/>
        </w:rPr>
        <w:t>1</w:t>
      </w:r>
      <w:r w:rsidRPr="009E2638">
        <w:rPr>
          <w:rFonts w:eastAsia="標楷體" w:hint="eastAsia"/>
          <w:sz w:val="18"/>
          <w:szCs w:val="18"/>
          <w:shd w:val="clear" w:color="auto" w:fill="FFFFFF"/>
        </w:rPr>
        <w:t>學期院</w:t>
      </w:r>
      <w:proofErr w:type="gramStart"/>
      <w:r w:rsidRPr="009E2638">
        <w:rPr>
          <w:rFonts w:eastAsia="標楷體" w:hint="eastAsia"/>
          <w:sz w:val="18"/>
          <w:szCs w:val="18"/>
          <w:shd w:val="clear" w:color="auto" w:fill="FFFFFF"/>
        </w:rPr>
        <w:t>務</w:t>
      </w:r>
      <w:proofErr w:type="gramEnd"/>
      <w:r w:rsidRPr="009E2638">
        <w:rPr>
          <w:rFonts w:eastAsia="標楷體" w:hint="eastAsia"/>
          <w:sz w:val="18"/>
          <w:szCs w:val="18"/>
          <w:shd w:val="clear" w:color="auto" w:fill="FFFFFF"/>
        </w:rPr>
        <w:t>會議修正通過</w:t>
      </w:r>
    </w:p>
    <w:p w:rsidR="004E7D2B" w:rsidRPr="009E2638" w:rsidRDefault="004E7D2B" w:rsidP="009E2638">
      <w:pPr>
        <w:wordWrap w:val="0"/>
        <w:adjustRightInd w:val="0"/>
        <w:snapToGrid w:val="0"/>
        <w:jc w:val="right"/>
        <w:rPr>
          <w:rFonts w:eastAsia="標楷體"/>
          <w:sz w:val="18"/>
          <w:szCs w:val="18"/>
          <w:shd w:val="clear" w:color="auto" w:fill="FFFFFF"/>
        </w:rPr>
      </w:pPr>
      <w:r w:rsidRPr="009E2638">
        <w:rPr>
          <w:rFonts w:eastAsia="標楷體" w:hint="eastAsia"/>
          <w:sz w:val="18"/>
          <w:szCs w:val="18"/>
          <w:shd w:val="clear" w:color="auto" w:fill="FFFFFF"/>
        </w:rPr>
        <w:t>1</w:t>
      </w:r>
      <w:r w:rsidRPr="009E2638">
        <w:rPr>
          <w:rFonts w:eastAsia="標楷體"/>
          <w:sz w:val="18"/>
          <w:szCs w:val="18"/>
          <w:shd w:val="clear" w:color="auto" w:fill="FFFFFF"/>
        </w:rPr>
        <w:t>14.11.27</w:t>
      </w:r>
      <w:r w:rsidR="009E2638" w:rsidRPr="009E2638">
        <w:rPr>
          <w:rFonts w:eastAsia="標楷體"/>
          <w:sz w:val="18"/>
          <w:szCs w:val="18"/>
          <w:shd w:val="clear" w:color="auto" w:fill="FFFFFF"/>
        </w:rPr>
        <w:t xml:space="preserve"> </w:t>
      </w:r>
      <w:r w:rsidR="009E2638" w:rsidRPr="009E2638">
        <w:rPr>
          <w:rFonts w:eastAsia="標楷體" w:hint="eastAsia"/>
          <w:bCs/>
          <w:sz w:val="18"/>
          <w:szCs w:val="18"/>
          <w:shd w:val="clear" w:color="auto" w:fill="FFFFFF"/>
        </w:rPr>
        <w:t>11</w:t>
      </w:r>
      <w:r w:rsidR="009E2638" w:rsidRPr="009E2638">
        <w:rPr>
          <w:rFonts w:eastAsia="標楷體"/>
          <w:bCs/>
          <w:sz w:val="18"/>
          <w:szCs w:val="18"/>
          <w:shd w:val="clear" w:color="auto" w:fill="FFFFFF"/>
        </w:rPr>
        <w:t>4</w:t>
      </w:r>
      <w:r w:rsidR="009E2638" w:rsidRPr="009E2638">
        <w:rPr>
          <w:rFonts w:eastAsia="標楷體" w:hint="eastAsia"/>
          <w:bCs/>
          <w:sz w:val="18"/>
          <w:szCs w:val="18"/>
          <w:shd w:val="clear" w:color="auto" w:fill="FFFFFF"/>
        </w:rPr>
        <w:t>學年度第</w:t>
      </w:r>
      <w:r w:rsidR="009E2638" w:rsidRPr="009E2638">
        <w:rPr>
          <w:rFonts w:eastAsia="標楷體" w:hint="eastAsia"/>
          <w:bCs/>
          <w:sz w:val="18"/>
          <w:szCs w:val="18"/>
          <w:shd w:val="clear" w:color="auto" w:fill="FFFFFF"/>
        </w:rPr>
        <w:t>1</w:t>
      </w:r>
      <w:r w:rsidR="009E2638" w:rsidRPr="009E2638">
        <w:rPr>
          <w:rFonts w:eastAsia="標楷體" w:hint="eastAsia"/>
          <w:bCs/>
          <w:sz w:val="18"/>
          <w:szCs w:val="18"/>
          <w:shd w:val="clear" w:color="auto" w:fill="FFFFFF"/>
        </w:rPr>
        <w:t>學期教務會議修正通過</w:t>
      </w:r>
    </w:p>
    <w:p w:rsidR="00850614" w:rsidRPr="009E2638" w:rsidRDefault="00850614" w:rsidP="00850614">
      <w:pPr>
        <w:adjustRightInd w:val="0"/>
        <w:snapToGrid w:val="0"/>
        <w:spacing w:line="440" w:lineRule="exact"/>
        <w:rPr>
          <w:rFonts w:eastAsia="標楷體"/>
          <w:shd w:val="clear" w:color="auto" w:fill="FFFFFF"/>
        </w:rPr>
      </w:pPr>
      <w:r w:rsidRPr="009E2638">
        <w:rPr>
          <w:rFonts w:eastAsia="標楷體"/>
          <w:b/>
          <w:shd w:val="clear" w:color="auto" w:fill="FFFFFF"/>
        </w:rPr>
        <w:t>第一章</w:t>
      </w:r>
      <w:r w:rsidRPr="009E2638">
        <w:rPr>
          <w:rFonts w:eastAsia="標楷體"/>
          <w:b/>
          <w:shd w:val="clear" w:color="auto" w:fill="FFFFFF"/>
        </w:rPr>
        <w:t xml:space="preserve">  </w:t>
      </w:r>
      <w:r w:rsidRPr="009E2638">
        <w:rPr>
          <w:rFonts w:eastAsia="標楷體"/>
          <w:b/>
          <w:shd w:val="clear" w:color="auto" w:fill="FFFFFF"/>
        </w:rPr>
        <w:t>通則</w:t>
      </w:r>
    </w:p>
    <w:p w:rsidR="00850614" w:rsidRPr="009E2638" w:rsidRDefault="00850614" w:rsidP="00CF369A">
      <w:pPr>
        <w:numPr>
          <w:ilvl w:val="0"/>
          <w:numId w:val="46"/>
        </w:numPr>
        <w:tabs>
          <w:tab w:val="left" w:pos="993"/>
        </w:tabs>
        <w:adjustRightInd w:val="0"/>
        <w:snapToGrid w:val="0"/>
        <w:spacing w:line="440" w:lineRule="exact"/>
        <w:ind w:left="991" w:hanging="991"/>
        <w:jc w:val="both"/>
        <w:rPr>
          <w:rFonts w:eastAsia="標楷體"/>
          <w:shd w:val="clear" w:color="auto" w:fill="FFFFFF"/>
        </w:rPr>
      </w:pPr>
      <w:r w:rsidRPr="009E2638">
        <w:rPr>
          <w:rFonts w:eastAsia="標楷體"/>
          <w:shd w:val="clear" w:color="auto" w:fill="FFFFFF"/>
        </w:rPr>
        <w:t>本規則依據輔仁大學（以下簡稱本校）學則第四十條規定訂定之。</w:t>
      </w:r>
    </w:p>
    <w:p w:rsidR="00850614" w:rsidRPr="009E2638" w:rsidRDefault="00850614" w:rsidP="00850614">
      <w:pPr>
        <w:adjustRightInd w:val="0"/>
        <w:snapToGrid w:val="0"/>
        <w:spacing w:line="440" w:lineRule="exact"/>
        <w:jc w:val="both"/>
        <w:rPr>
          <w:rFonts w:eastAsia="標楷體"/>
          <w:b/>
          <w:shd w:val="clear" w:color="auto" w:fill="FFFFFF"/>
        </w:rPr>
      </w:pPr>
      <w:r w:rsidRPr="009E2638">
        <w:rPr>
          <w:rFonts w:eastAsia="標楷體"/>
          <w:b/>
          <w:shd w:val="clear" w:color="auto" w:fill="FFFFFF"/>
        </w:rPr>
        <w:t>第二章</w:t>
      </w:r>
      <w:r w:rsidRPr="009E2638">
        <w:rPr>
          <w:rFonts w:eastAsia="標楷體"/>
          <w:b/>
          <w:shd w:val="clear" w:color="auto" w:fill="FFFFFF"/>
        </w:rPr>
        <w:t xml:space="preserve">  </w:t>
      </w:r>
      <w:r w:rsidRPr="009E2638">
        <w:rPr>
          <w:rFonts w:eastAsia="標楷體"/>
          <w:b/>
          <w:shd w:val="clear" w:color="auto" w:fill="FFFFFF"/>
        </w:rPr>
        <w:t>學士班</w:t>
      </w:r>
    </w:p>
    <w:p w:rsidR="00850614" w:rsidRPr="009E2638" w:rsidRDefault="00850614" w:rsidP="00CF369A">
      <w:pPr>
        <w:numPr>
          <w:ilvl w:val="0"/>
          <w:numId w:val="46"/>
        </w:numPr>
        <w:tabs>
          <w:tab w:val="left" w:pos="993"/>
        </w:tabs>
        <w:adjustRightInd w:val="0"/>
        <w:snapToGrid w:val="0"/>
        <w:spacing w:line="440" w:lineRule="exact"/>
        <w:ind w:left="991" w:hanging="991"/>
        <w:jc w:val="both"/>
        <w:rPr>
          <w:rFonts w:eastAsia="標楷體"/>
          <w:shd w:val="clear" w:color="auto" w:fill="FFFFFF"/>
        </w:rPr>
      </w:pPr>
      <w:r w:rsidRPr="009E2638">
        <w:rPr>
          <w:rFonts w:eastAsia="標楷體"/>
        </w:rPr>
        <w:t>本校</w:t>
      </w:r>
      <w:r w:rsidRPr="009E2638">
        <w:rPr>
          <w:rFonts w:eastAsia="標楷體"/>
          <w:shd w:val="clear" w:color="auto" w:fill="FFFFFF"/>
        </w:rPr>
        <w:t>織品服裝學系（以下簡稱本系）畢業應修之課程</w:t>
      </w:r>
      <w:r w:rsidRPr="009E2638">
        <w:rPr>
          <w:rFonts w:eastAsia="標楷體"/>
          <w:b/>
          <w:shd w:val="clear" w:color="auto" w:fill="FFFFFF"/>
        </w:rPr>
        <w:t>、</w:t>
      </w:r>
      <w:r w:rsidRPr="009E2638">
        <w:rPr>
          <w:rFonts w:eastAsia="標楷體"/>
          <w:shd w:val="clear" w:color="auto" w:fill="FFFFFF"/>
        </w:rPr>
        <w:t>學分數及學科學習能力檢測規定如下：</w:t>
      </w:r>
      <w:r w:rsidRPr="009E2638">
        <w:rPr>
          <w:rFonts w:eastAsia="標楷體"/>
          <w:shd w:val="clear" w:color="auto" w:fill="FFFFFF"/>
        </w:rPr>
        <w:br/>
      </w:r>
      <w:r w:rsidRPr="009E2638">
        <w:rPr>
          <w:rFonts w:eastAsia="標楷體"/>
          <w:shd w:val="clear" w:color="auto" w:fill="FFFFFF"/>
        </w:rPr>
        <w:t>（一）修滿全人教育核心課程</w:t>
      </w:r>
      <w:r w:rsidR="00B52C7B" w:rsidRPr="009E2638">
        <w:rPr>
          <w:rFonts w:eastAsia="標楷體" w:hint="eastAsia"/>
          <w:shd w:val="clear" w:color="auto" w:fill="FFFFFF"/>
        </w:rPr>
        <w:t>10</w:t>
      </w:r>
      <w:r w:rsidRPr="009E2638">
        <w:rPr>
          <w:rFonts w:eastAsia="標楷體"/>
          <w:shd w:val="clear" w:color="auto" w:fill="FFFFFF"/>
        </w:rPr>
        <w:t>學分。</w:t>
      </w:r>
      <w:r w:rsidRPr="009E2638">
        <w:rPr>
          <w:rFonts w:eastAsia="標楷體"/>
          <w:shd w:val="clear" w:color="auto" w:fill="FFFFFF"/>
        </w:rPr>
        <w:br/>
      </w:r>
      <w:r w:rsidRPr="009E2638">
        <w:rPr>
          <w:rFonts w:eastAsia="標楷體"/>
          <w:shd w:val="clear" w:color="auto" w:fill="FFFFFF"/>
        </w:rPr>
        <w:t>（二）修滿基本能力課程</w:t>
      </w:r>
      <w:r w:rsidRPr="009E2638">
        <w:rPr>
          <w:rFonts w:eastAsia="標楷體"/>
          <w:shd w:val="clear" w:color="auto" w:fill="FFFFFF"/>
        </w:rPr>
        <w:t>12</w:t>
      </w:r>
      <w:r w:rsidRPr="009E2638">
        <w:rPr>
          <w:rFonts w:eastAsia="標楷體"/>
          <w:shd w:val="clear" w:color="auto" w:fill="FFFFFF"/>
        </w:rPr>
        <w:t>學分。</w:t>
      </w:r>
      <w:r w:rsidRPr="009E2638">
        <w:rPr>
          <w:rFonts w:eastAsia="標楷體"/>
          <w:shd w:val="clear" w:color="auto" w:fill="FFFFFF"/>
        </w:rPr>
        <w:br/>
      </w:r>
      <w:r w:rsidRPr="009E2638">
        <w:rPr>
          <w:rFonts w:eastAsia="標楷體"/>
          <w:shd w:val="clear" w:color="auto" w:fill="FFFFFF"/>
        </w:rPr>
        <w:t>（三）</w:t>
      </w:r>
      <w:proofErr w:type="gramStart"/>
      <w:r w:rsidRPr="009E2638">
        <w:rPr>
          <w:rFonts w:eastAsia="標楷體"/>
          <w:shd w:val="clear" w:color="auto" w:fill="FFFFFF"/>
        </w:rPr>
        <w:t>修滿通識</w:t>
      </w:r>
      <w:proofErr w:type="gramEnd"/>
      <w:r w:rsidRPr="009E2638">
        <w:rPr>
          <w:rFonts w:eastAsia="標楷體"/>
          <w:shd w:val="clear" w:color="auto" w:fill="FFFFFF"/>
        </w:rPr>
        <w:t>涵養課程</w:t>
      </w:r>
      <w:r w:rsidR="00B52C7B" w:rsidRPr="009E2638">
        <w:rPr>
          <w:rFonts w:eastAsia="標楷體" w:hint="eastAsia"/>
          <w:shd w:val="clear" w:color="auto" w:fill="FFFFFF"/>
        </w:rPr>
        <w:t>10</w:t>
      </w:r>
      <w:r w:rsidRPr="009E2638">
        <w:rPr>
          <w:rFonts w:eastAsia="標楷體"/>
          <w:shd w:val="clear" w:color="auto" w:fill="FFFFFF"/>
        </w:rPr>
        <w:t>學分。</w:t>
      </w:r>
      <w:r w:rsidRPr="009E2638">
        <w:rPr>
          <w:rFonts w:eastAsia="標楷體"/>
          <w:shd w:val="clear" w:color="auto" w:fill="FFFFFF"/>
        </w:rPr>
        <w:br/>
      </w:r>
      <w:r w:rsidRPr="009E2638">
        <w:rPr>
          <w:rFonts w:eastAsia="標楷體"/>
          <w:shd w:val="clear" w:color="auto" w:fill="FFFFFF"/>
        </w:rPr>
        <w:t>（四）</w:t>
      </w:r>
      <w:proofErr w:type="gramStart"/>
      <w:r w:rsidRPr="009E2638">
        <w:rPr>
          <w:rFonts w:eastAsia="標楷體"/>
          <w:shd w:val="clear" w:color="auto" w:fill="FFFFFF"/>
        </w:rPr>
        <w:t>修滿各組</w:t>
      </w:r>
      <w:proofErr w:type="gramEnd"/>
      <w:r w:rsidRPr="009E2638">
        <w:rPr>
          <w:rFonts w:eastAsia="標楷體"/>
          <w:shd w:val="clear" w:color="auto" w:fill="FFFFFF"/>
        </w:rPr>
        <w:t>專業必修課程學分。</w:t>
      </w:r>
    </w:p>
    <w:p w:rsidR="00850614" w:rsidRPr="009E2638" w:rsidRDefault="00850614" w:rsidP="00850614">
      <w:pPr>
        <w:tabs>
          <w:tab w:val="left" w:pos="993"/>
        </w:tabs>
        <w:adjustRightInd w:val="0"/>
        <w:snapToGrid w:val="0"/>
        <w:spacing w:line="440" w:lineRule="exact"/>
        <w:ind w:left="991"/>
        <w:jc w:val="both"/>
        <w:rPr>
          <w:rFonts w:eastAsia="標楷體"/>
          <w:shd w:val="clear" w:color="auto" w:fill="FFFFFF"/>
        </w:rPr>
      </w:pPr>
      <w:r w:rsidRPr="009E2638">
        <w:rPr>
          <w:rFonts w:eastAsia="標楷體"/>
          <w:shd w:val="clear" w:color="auto" w:fill="FFFFFF"/>
        </w:rPr>
        <w:t>（五）選修課程中包含本系專業選修課程至少</w:t>
      </w:r>
      <w:r w:rsidRPr="009E2638">
        <w:rPr>
          <w:rFonts w:eastAsia="標楷體"/>
          <w:shd w:val="clear" w:color="auto" w:fill="FFFFFF"/>
        </w:rPr>
        <w:t>10</w:t>
      </w:r>
      <w:r w:rsidRPr="009E2638">
        <w:rPr>
          <w:rFonts w:eastAsia="標楷體"/>
          <w:shd w:val="clear" w:color="auto" w:fill="FFFFFF"/>
        </w:rPr>
        <w:t>學分。</w:t>
      </w:r>
    </w:p>
    <w:p w:rsidR="00850614" w:rsidRPr="009E2638" w:rsidRDefault="00850614" w:rsidP="00850614">
      <w:pPr>
        <w:adjustRightInd w:val="0"/>
        <w:snapToGrid w:val="0"/>
        <w:spacing w:line="440" w:lineRule="exact"/>
        <w:ind w:leftChars="413" w:left="1598" w:hangingChars="253" w:hanging="607"/>
        <w:jc w:val="both"/>
        <w:rPr>
          <w:rFonts w:eastAsia="標楷體"/>
          <w:shd w:val="clear" w:color="auto" w:fill="FFFFFF"/>
        </w:rPr>
      </w:pPr>
      <w:r w:rsidRPr="009E2638">
        <w:rPr>
          <w:rFonts w:eastAsia="標楷體"/>
          <w:shd w:val="clear" w:color="auto" w:fill="FFFFFF"/>
        </w:rPr>
        <w:t>（六）畢業學分數為全人教育核心課程、基本能力課程、通識涵</w:t>
      </w:r>
      <w:r w:rsidRPr="009E2638">
        <w:rPr>
          <w:rFonts w:eastAsia="標楷體" w:hint="eastAsia"/>
          <w:shd w:val="clear" w:color="auto" w:fill="FFFFFF"/>
        </w:rPr>
        <w:t>養</w:t>
      </w:r>
      <w:r w:rsidRPr="009E2638">
        <w:rPr>
          <w:rFonts w:eastAsia="標楷體"/>
          <w:shd w:val="clear" w:color="auto" w:fill="FFFFFF"/>
        </w:rPr>
        <w:t>課程、各組專業必修課程及選修課程五者之學分數，至少</w:t>
      </w:r>
      <w:r w:rsidRPr="009E2638">
        <w:rPr>
          <w:rFonts w:eastAsia="標楷體"/>
          <w:shd w:val="clear" w:color="auto" w:fill="FFFFFF"/>
        </w:rPr>
        <w:t>128</w:t>
      </w:r>
      <w:r w:rsidRPr="009E2638">
        <w:rPr>
          <w:rFonts w:eastAsia="標楷體"/>
          <w:shd w:val="clear" w:color="auto" w:fill="FFFFFF"/>
        </w:rPr>
        <w:t>學分。</w:t>
      </w:r>
    </w:p>
    <w:p w:rsidR="00850614" w:rsidRPr="009E2638" w:rsidRDefault="00850614" w:rsidP="00850614">
      <w:pPr>
        <w:adjustRightInd w:val="0"/>
        <w:snapToGrid w:val="0"/>
        <w:spacing w:line="440" w:lineRule="exact"/>
        <w:ind w:leftChars="413" w:left="1598" w:hangingChars="253" w:hanging="607"/>
        <w:jc w:val="both"/>
        <w:rPr>
          <w:rFonts w:eastAsia="標楷體"/>
          <w:shd w:val="clear" w:color="auto" w:fill="FFFFFF"/>
        </w:rPr>
      </w:pPr>
      <w:r w:rsidRPr="009E2638">
        <w:rPr>
          <w:rFonts w:eastAsia="標楷體"/>
          <w:shd w:val="clear" w:color="auto" w:fill="FFFFFF"/>
        </w:rPr>
        <w:t>（七）</w:t>
      </w:r>
      <w:r w:rsidRPr="009E2638">
        <w:rPr>
          <w:rFonts w:ascii="標楷體" w:eastAsia="標楷體" w:hAnsi="標楷體"/>
        </w:rPr>
        <w:t>107</w:t>
      </w:r>
      <w:r w:rsidRPr="009E2638">
        <w:rPr>
          <w:rFonts w:ascii="標楷體" w:eastAsia="標楷體" w:hAnsi="標楷體" w:hint="eastAsia"/>
        </w:rPr>
        <w:t>學年度起入學之學士班學生須通過資訊學科學習能力檢測，</w:t>
      </w:r>
      <w:r w:rsidRPr="009E2638">
        <w:rPr>
          <w:rFonts w:ascii="標楷體" w:eastAsia="標楷體" w:hAnsi="標楷體" w:hint="eastAsia"/>
          <w:kern w:val="0"/>
        </w:rPr>
        <w:t>其執行方式及標準依「輔仁大學學生基本素養培育與檢測實施辦法」辦理。</w:t>
      </w:r>
    </w:p>
    <w:p w:rsidR="00850614" w:rsidRPr="009E2638" w:rsidRDefault="00850614" w:rsidP="00850614">
      <w:pPr>
        <w:adjustRightInd w:val="0"/>
        <w:snapToGrid w:val="0"/>
        <w:spacing w:line="440" w:lineRule="exact"/>
        <w:ind w:leftChars="413" w:left="1598" w:hangingChars="253" w:hanging="607"/>
        <w:jc w:val="both"/>
        <w:rPr>
          <w:rFonts w:eastAsia="標楷體"/>
          <w:shd w:val="clear" w:color="auto" w:fill="FFFFFF"/>
        </w:rPr>
      </w:pPr>
      <w:r w:rsidRPr="009E2638">
        <w:rPr>
          <w:rFonts w:eastAsia="標楷體"/>
          <w:shd w:val="clear" w:color="auto" w:fill="FFFFFF"/>
        </w:rPr>
        <w:t>（</w:t>
      </w:r>
      <w:r w:rsidRPr="009E2638">
        <w:rPr>
          <w:rFonts w:eastAsia="標楷體" w:hint="eastAsia"/>
          <w:shd w:val="clear" w:color="auto" w:fill="FFFFFF"/>
        </w:rPr>
        <w:t>八</w:t>
      </w:r>
      <w:r w:rsidRPr="009E2638">
        <w:rPr>
          <w:rFonts w:eastAsia="標楷體"/>
          <w:shd w:val="clear" w:color="auto" w:fill="FFFFFF"/>
        </w:rPr>
        <w:t>）畢業前應修畢至少</w:t>
      </w:r>
      <w:r w:rsidRPr="009E2638">
        <w:rPr>
          <w:rFonts w:eastAsia="標楷體"/>
          <w:shd w:val="clear" w:color="auto" w:fill="FFFFFF"/>
        </w:rPr>
        <w:t>1</w:t>
      </w:r>
      <w:r w:rsidRPr="009E2638">
        <w:rPr>
          <w:rFonts w:eastAsia="標楷體"/>
          <w:shd w:val="clear" w:color="auto" w:fill="FFFFFF"/>
        </w:rPr>
        <w:t>門全英語教學專業課程</w:t>
      </w:r>
      <w:r w:rsidRPr="009E2638">
        <w:rPr>
          <w:rFonts w:eastAsia="標楷體"/>
          <w:shd w:val="clear" w:color="auto" w:fill="FFFFFF"/>
        </w:rPr>
        <w:t>(</w:t>
      </w:r>
      <w:r w:rsidRPr="009E2638">
        <w:rPr>
          <w:rFonts w:eastAsia="標楷體"/>
          <w:shd w:val="clear" w:color="auto" w:fill="FFFFFF"/>
        </w:rPr>
        <w:t>非語言課程</w:t>
      </w:r>
      <w:r w:rsidRPr="009E2638">
        <w:rPr>
          <w:rFonts w:eastAsia="標楷體"/>
          <w:shd w:val="clear" w:color="auto" w:fill="FFFFFF"/>
        </w:rPr>
        <w:t>)</w:t>
      </w:r>
      <w:r w:rsidRPr="009E2638">
        <w:rPr>
          <w:rFonts w:eastAsia="標楷體"/>
          <w:shd w:val="clear" w:color="auto" w:fill="FFFFFF"/>
        </w:rPr>
        <w:t>。</w:t>
      </w:r>
    </w:p>
    <w:p w:rsidR="00850614" w:rsidRPr="009E2638" w:rsidRDefault="00850614" w:rsidP="00CF369A">
      <w:pPr>
        <w:numPr>
          <w:ilvl w:val="0"/>
          <w:numId w:val="46"/>
        </w:numPr>
        <w:tabs>
          <w:tab w:val="left" w:pos="993"/>
        </w:tabs>
        <w:adjustRightInd w:val="0"/>
        <w:snapToGrid w:val="0"/>
        <w:spacing w:line="440" w:lineRule="exact"/>
        <w:ind w:left="991" w:hanging="991"/>
        <w:jc w:val="both"/>
        <w:rPr>
          <w:rFonts w:eastAsia="標楷體"/>
          <w:shd w:val="clear" w:color="auto" w:fill="FFFFFF"/>
        </w:rPr>
      </w:pPr>
      <w:r w:rsidRPr="009E2638">
        <w:rPr>
          <w:rFonts w:eastAsia="標楷體"/>
          <w:shd w:val="clear" w:color="auto" w:fill="FFFFFF"/>
        </w:rPr>
        <w:t>本系學生須於大三學年結束前參加英文檢定考試，成績標準</w:t>
      </w:r>
      <w:proofErr w:type="gramStart"/>
      <w:r w:rsidRPr="009E2638">
        <w:rPr>
          <w:rFonts w:eastAsia="標楷體"/>
          <w:shd w:val="clear" w:color="auto" w:fill="FFFFFF"/>
        </w:rPr>
        <w:t>詳列</w:t>
      </w:r>
      <w:proofErr w:type="gramEnd"/>
      <w:r w:rsidRPr="009E2638">
        <w:rPr>
          <w:rFonts w:eastAsia="標楷體"/>
          <w:shd w:val="clear" w:color="auto" w:fill="FFFFFF"/>
        </w:rPr>
        <w:t>如後：</w:t>
      </w:r>
    </w:p>
    <w:p w:rsidR="00850614" w:rsidRPr="009E2638" w:rsidRDefault="00850614" w:rsidP="00850614">
      <w:pPr>
        <w:adjustRightInd w:val="0"/>
        <w:snapToGrid w:val="0"/>
        <w:spacing w:line="440" w:lineRule="exact"/>
        <w:ind w:leftChars="400" w:left="1680" w:hangingChars="300" w:hanging="720"/>
        <w:jc w:val="both"/>
        <w:rPr>
          <w:rFonts w:eastAsia="標楷體"/>
          <w:shd w:val="clear" w:color="auto" w:fill="FFFFFF"/>
        </w:rPr>
      </w:pPr>
      <w:r w:rsidRPr="009E2638">
        <w:rPr>
          <w:rFonts w:eastAsia="標楷體"/>
          <w:shd w:val="clear" w:color="auto" w:fill="FFFFFF"/>
        </w:rPr>
        <w:lastRenderedPageBreak/>
        <w:t>（一）服飾行銷組學生成績應達</w:t>
      </w:r>
      <w:r w:rsidRPr="009E2638">
        <w:rPr>
          <w:rFonts w:eastAsia="標楷體"/>
          <w:shd w:val="clear" w:color="auto" w:fill="FFFFFF"/>
        </w:rPr>
        <w:t>IBT TOEFL 71</w:t>
      </w:r>
      <w:r w:rsidRPr="009E2638">
        <w:rPr>
          <w:rFonts w:eastAsia="標楷體"/>
          <w:shd w:val="clear" w:color="auto" w:fill="FFFFFF"/>
        </w:rPr>
        <w:t>分、或</w:t>
      </w:r>
      <w:r w:rsidRPr="009E2638">
        <w:rPr>
          <w:rFonts w:eastAsia="標楷體"/>
          <w:shd w:val="clear" w:color="auto" w:fill="FFFFFF"/>
        </w:rPr>
        <w:t>TOEIC</w:t>
      </w:r>
      <w:r w:rsidRPr="009E2638">
        <w:rPr>
          <w:rFonts w:eastAsia="標楷體"/>
          <w:shd w:val="clear" w:color="auto" w:fill="FFFFFF"/>
        </w:rPr>
        <w:t>成績達</w:t>
      </w:r>
      <w:r w:rsidRPr="009E2638">
        <w:rPr>
          <w:rFonts w:eastAsia="標楷體"/>
          <w:shd w:val="clear" w:color="auto" w:fill="FFFFFF"/>
        </w:rPr>
        <w:t>600</w:t>
      </w:r>
      <w:r w:rsidRPr="009E2638">
        <w:rPr>
          <w:rFonts w:eastAsia="標楷體"/>
          <w:shd w:val="clear" w:color="auto" w:fill="FFFFFF"/>
        </w:rPr>
        <w:t>分、或通過全民英檢中高級初試</w:t>
      </w:r>
      <w:r w:rsidRPr="009E2638">
        <w:rPr>
          <w:rFonts w:eastAsia="標楷體"/>
          <w:shd w:val="clear" w:color="auto" w:fill="FFFFFF"/>
        </w:rPr>
        <w:t>(</w:t>
      </w:r>
      <w:r w:rsidRPr="009E2638">
        <w:rPr>
          <w:rFonts w:eastAsia="標楷體"/>
          <w:shd w:val="clear" w:color="auto" w:fill="FFFFFF"/>
        </w:rPr>
        <w:t>含</w:t>
      </w:r>
      <w:r w:rsidRPr="009E2638">
        <w:rPr>
          <w:rFonts w:eastAsia="標楷體"/>
          <w:shd w:val="clear" w:color="auto" w:fill="FFFFFF"/>
        </w:rPr>
        <w:t>)</w:t>
      </w:r>
      <w:r w:rsidRPr="009E2638">
        <w:rPr>
          <w:rFonts w:eastAsia="標楷體"/>
          <w:shd w:val="clear" w:color="auto" w:fill="FFFFFF"/>
        </w:rPr>
        <w:t>以上、或</w:t>
      </w:r>
      <w:r w:rsidRPr="009E2638">
        <w:rPr>
          <w:rFonts w:eastAsia="標楷體"/>
          <w:shd w:val="clear" w:color="auto" w:fill="FFFFFF"/>
        </w:rPr>
        <w:t>IELTS</w:t>
      </w:r>
      <w:r w:rsidRPr="009E2638">
        <w:rPr>
          <w:rFonts w:eastAsia="標楷體"/>
          <w:shd w:val="clear" w:color="auto" w:fill="FFFFFF"/>
        </w:rPr>
        <w:t>達</w:t>
      </w:r>
      <w:r w:rsidRPr="009E2638">
        <w:rPr>
          <w:rFonts w:eastAsia="標楷體"/>
          <w:shd w:val="clear" w:color="auto" w:fill="FFFFFF"/>
        </w:rPr>
        <w:t>5.5</w:t>
      </w:r>
      <w:r w:rsidRPr="009E2638">
        <w:rPr>
          <w:rFonts w:eastAsia="標楷體"/>
          <w:shd w:val="clear" w:color="auto" w:fill="FFFFFF"/>
        </w:rPr>
        <w:t>級</w:t>
      </w:r>
      <w:r w:rsidRPr="009E2638">
        <w:rPr>
          <w:rFonts w:eastAsia="標楷體" w:hint="eastAsia"/>
          <w:shd w:val="clear" w:color="auto" w:fill="FFFFFF"/>
        </w:rPr>
        <w:t>、</w:t>
      </w:r>
      <w:proofErr w:type="gramStart"/>
      <w:r w:rsidRPr="009E2638">
        <w:rPr>
          <w:rFonts w:eastAsia="標楷體" w:hint="eastAsia"/>
          <w:shd w:val="clear" w:color="auto" w:fill="FFFFFF"/>
        </w:rPr>
        <w:t>或培力英</w:t>
      </w:r>
      <w:proofErr w:type="gramEnd"/>
      <w:r w:rsidRPr="009E2638">
        <w:rPr>
          <w:rFonts w:eastAsia="標楷體" w:hint="eastAsia"/>
          <w:shd w:val="clear" w:color="auto" w:fill="FFFFFF"/>
        </w:rPr>
        <w:t>檢聽說讀寫達</w:t>
      </w:r>
      <w:r w:rsidRPr="009E2638">
        <w:rPr>
          <w:rFonts w:eastAsia="標楷體" w:hint="eastAsia"/>
          <w:shd w:val="clear" w:color="auto" w:fill="FFFFFF"/>
        </w:rPr>
        <w:t>B2</w:t>
      </w:r>
      <w:r w:rsidRPr="009E2638">
        <w:rPr>
          <w:rFonts w:eastAsia="標楷體" w:hint="eastAsia"/>
          <w:shd w:val="clear" w:color="auto" w:fill="FFFFFF"/>
        </w:rPr>
        <w:t>級。</w:t>
      </w:r>
    </w:p>
    <w:p w:rsidR="00850614" w:rsidRPr="009E2638" w:rsidRDefault="00850614" w:rsidP="00850614">
      <w:pPr>
        <w:adjustRightInd w:val="0"/>
        <w:snapToGrid w:val="0"/>
        <w:spacing w:line="440" w:lineRule="exact"/>
        <w:ind w:leftChars="400" w:left="1680" w:hangingChars="300" w:hanging="720"/>
        <w:jc w:val="both"/>
        <w:rPr>
          <w:rFonts w:eastAsia="標楷體"/>
          <w:shd w:val="clear" w:color="auto" w:fill="FFFFFF"/>
        </w:rPr>
      </w:pPr>
      <w:r w:rsidRPr="009E2638">
        <w:rPr>
          <w:rFonts w:eastAsia="標楷體"/>
          <w:shd w:val="clear" w:color="auto" w:fill="FFFFFF"/>
        </w:rPr>
        <w:t>（二）織品設計組與服飾設計組學生成績應達</w:t>
      </w:r>
      <w:r w:rsidRPr="009E2638">
        <w:rPr>
          <w:rFonts w:eastAsia="標楷體"/>
          <w:shd w:val="clear" w:color="auto" w:fill="FFFFFF"/>
        </w:rPr>
        <w:t>IBT TOEFL 57</w:t>
      </w:r>
      <w:r w:rsidRPr="009E2638">
        <w:rPr>
          <w:rFonts w:eastAsia="標楷體"/>
          <w:shd w:val="clear" w:color="auto" w:fill="FFFFFF"/>
        </w:rPr>
        <w:t>分、或</w:t>
      </w:r>
      <w:r w:rsidRPr="009E2638">
        <w:rPr>
          <w:rFonts w:eastAsia="標楷體"/>
          <w:shd w:val="clear" w:color="auto" w:fill="FFFFFF"/>
        </w:rPr>
        <w:t>TOEIC</w:t>
      </w:r>
      <w:r w:rsidRPr="009E2638">
        <w:rPr>
          <w:rFonts w:eastAsia="標楷體"/>
          <w:shd w:val="clear" w:color="auto" w:fill="FFFFFF"/>
        </w:rPr>
        <w:t>成績達</w:t>
      </w:r>
      <w:r w:rsidRPr="009E2638">
        <w:rPr>
          <w:rFonts w:eastAsia="標楷體"/>
          <w:shd w:val="clear" w:color="auto" w:fill="FFFFFF"/>
        </w:rPr>
        <w:t>550</w:t>
      </w:r>
      <w:r w:rsidRPr="009E2638">
        <w:rPr>
          <w:rFonts w:eastAsia="標楷體"/>
          <w:shd w:val="clear" w:color="auto" w:fill="FFFFFF"/>
        </w:rPr>
        <w:t>分、或通過全民英檢中級</w:t>
      </w:r>
      <w:proofErr w:type="gramStart"/>
      <w:r w:rsidRPr="009E2638">
        <w:rPr>
          <w:rFonts w:eastAsia="標楷體"/>
          <w:shd w:val="clear" w:color="auto" w:fill="FFFFFF"/>
        </w:rPr>
        <w:t>複</w:t>
      </w:r>
      <w:proofErr w:type="gramEnd"/>
      <w:r w:rsidRPr="009E2638">
        <w:rPr>
          <w:rFonts w:eastAsia="標楷體"/>
          <w:shd w:val="clear" w:color="auto" w:fill="FFFFFF"/>
        </w:rPr>
        <w:t>試、或</w:t>
      </w:r>
      <w:r w:rsidRPr="009E2638">
        <w:rPr>
          <w:rFonts w:eastAsia="標楷體"/>
          <w:shd w:val="clear" w:color="auto" w:fill="FFFFFF"/>
        </w:rPr>
        <w:t>IELTS</w:t>
      </w:r>
      <w:r w:rsidRPr="009E2638">
        <w:rPr>
          <w:rFonts w:eastAsia="標楷體"/>
          <w:shd w:val="clear" w:color="auto" w:fill="FFFFFF"/>
        </w:rPr>
        <w:t>達</w:t>
      </w:r>
      <w:r w:rsidRPr="009E2638">
        <w:rPr>
          <w:rFonts w:eastAsia="標楷體"/>
          <w:shd w:val="clear" w:color="auto" w:fill="FFFFFF"/>
        </w:rPr>
        <w:t>4</w:t>
      </w:r>
      <w:r w:rsidRPr="009E2638">
        <w:rPr>
          <w:rFonts w:eastAsia="標楷體"/>
          <w:shd w:val="clear" w:color="auto" w:fill="FFFFFF"/>
        </w:rPr>
        <w:t>級</w:t>
      </w:r>
      <w:r w:rsidRPr="009E2638">
        <w:rPr>
          <w:rFonts w:eastAsia="標楷體" w:hint="eastAsia"/>
          <w:shd w:val="clear" w:color="auto" w:fill="FFFFFF"/>
        </w:rPr>
        <w:t>、</w:t>
      </w:r>
      <w:proofErr w:type="gramStart"/>
      <w:r w:rsidRPr="009E2638">
        <w:rPr>
          <w:rFonts w:eastAsia="標楷體" w:hint="eastAsia"/>
          <w:shd w:val="clear" w:color="auto" w:fill="FFFFFF"/>
        </w:rPr>
        <w:t>或培力</w:t>
      </w:r>
      <w:proofErr w:type="gramEnd"/>
      <w:r w:rsidRPr="009E2638">
        <w:rPr>
          <w:rFonts w:eastAsia="標楷體" w:hint="eastAsia"/>
          <w:shd w:val="clear" w:color="auto" w:fill="FFFFFF"/>
        </w:rPr>
        <w:t>英檢聽說讀寫達</w:t>
      </w:r>
      <w:r w:rsidRPr="009E2638">
        <w:rPr>
          <w:rFonts w:eastAsia="標楷體" w:hint="eastAsia"/>
          <w:shd w:val="clear" w:color="auto" w:fill="FFFFFF"/>
        </w:rPr>
        <w:t>B2</w:t>
      </w:r>
      <w:r w:rsidRPr="009E2638">
        <w:rPr>
          <w:rFonts w:eastAsia="標楷體" w:hint="eastAsia"/>
          <w:shd w:val="clear" w:color="auto" w:fill="FFFFFF"/>
        </w:rPr>
        <w:t>級。</w:t>
      </w:r>
    </w:p>
    <w:p w:rsidR="00850614" w:rsidRPr="009E2638" w:rsidRDefault="00850614" w:rsidP="00850614">
      <w:pPr>
        <w:adjustRightInd w:val="0"/>
        <w:snapToGrid w:val="0"/>
        <w:spacing w:line="440" w:lineRule="exact"/>
        <w:ind w:leftChars="415" w:left="1666" w:hangingChars="279" w:hanging="670"/>
        <w:jc w:val="both"/>
        <w:rPr>
          <w:rFonts w:eastAsia="標楷體"/>
          <w:shd w:val="clear" w:color="auto" w:fill="FFFFFF"/>
        </w:rPr>
      </w:pPr>
      <w:r w:rsidRPr="009E2638">
        <w:rPr>
          <w:rFonts w:eastAsia="標楷體"/>
          <w:shd w:val="clear" w:color="auto" w:fill="FFFFFF"/>
        </w:rPr>
        <w:t>（三）若首次英檢成績未達上列標準，則須於畢業前再考一次英檢（不論成績是否達到標準），始有畢業資格。</w:t>
      </w:r>
    </w:p>
    <w:p w:rsidR="00850614" w:rsidRPr="009E2638" w:rsidRDefault="00850614" w:rsidP="00CF369A">
      <w:pPr>
        <w:numPr>
          <w:ilvl w:val="0"/>
          <w:numId w:val="46"/>
        </w:numPr>
        <w:tabs>
          <w:tab w:val="left" w:pos="993"/>
        </w:tabs>
        <w:adjustRightInd w:val="0"/>
        <w:snapToGrid w:val="0"/>
        <w:spacing w:line="440" w:lineRule="exact"/>
        <w:ind w:left="991" w:hanging="991"/>
        <w:jc w:val="both"/>
        <w:rPr>
          <w:rFonts w:eastAsia="標楷體"/>
          <w:shd w:val="clear" w:color="auto" w:fill="FFFFFF"/>
        </w:rPr>
      </w:pPr>
      <w:proofErr w:type="gramStart"/>
      <w:r w:rsidRPr="009E2638">
        <w:rPr>
          <w:rFonts w:eastAsia="標楷體"/>
          <w:shd w:val="clear" w:color="auto" w:fill="FFFFFF"/>
        </w:rPr>
        <w:t>擋修課程</w:t>
      </w:r>
      <w:proofErr w:type="gramEnd"/>
      <w:r w:rsidRPr="009E2638">
        <w:rPr>
          <w:rFonts w:eastAsia="標楷體"/>
          <w:shd w:val="clear" w:color="auto" w:fill="FFFFFF"/>
        </w:rPr>
        <w:t>規定</w:t>
      </w:r>
    </w:p>
    <w:p w:rsidR="00850614" w:rsidRPr="009E2638" w:rsidRDefault="00850614" w:rsidP="00850614">
      <w:pPr>
        <w:tabs>
          <w:tab w:val="left" w:pos="6300"/>
          <w:tab w:val="left" w:pos="7020"/>
        </w:tabs>
        <w:adjustRightInd w:val="0"/>
        <w:snapToGrid w:val="0"/>
        <w:spacing w:line="440" w:lineRule="exact"/>
        <w:ind w:leftChars="400" w:left="1680" w:hangingChars="300" w:hanging="720"/>
        <w:jc w:val="both"/>
        <w:rPr>
          <w:rFonts w:eastAsia="標楷體"/>
          <w:shd w:val="clear" w:color="auto" w:fill="FFFFFF"/>
        </w:rPr>
      </w:pPr>
      <w:r w:rsidRPr="009E2638">
        <w:rPr>
          <w:rFonts w:eastAsia="標楷體"/>
          <w:shd w:val="clear" w:color="auto" w:fill="FFFFFF"/>
        </w:rPr>
        <w:t>（一）服飾設計組：</w:t>
      </w:r>
    </w:p>
    <w:p w:rsidR="00850614" w:rsidRPr="009E2638" w:rsidRDefault="00850614" w:rsidP="00850614">
      <w:pPr>
        <w:tabs>
          <w:tab w:val="left" w:pos="6300"/>
          <w:tab w:val="left" w:pos="7020"/>
          <w:tab w:val="left" w:pos="8460"/>
        </w:tabs>
        <w:adjustRightInd w:val="0"/>
        <w:snapToGrid w:val="0"/>
        <w:spacing w:line="440" w:lineRule="exact"/>
        <w:ind w:leftChars="700" w:left="2040" w:hangingChars="150" w:hanging="360"/>
        <w:jc w:val="both"/>
        <w:rPr>
          <w:rFonts w:eastAsia="標楷體"/>
          <w:shd w:val="clear" w:color="auto" w:fill="FFFFFF"/>
        </w:rPr>
      </w:pPr>
      <w:r w:rsidRPr="009E2638">
        <w:rPr>
          <w:rFonts w:eastAsia="標楷體"/>
          <w:shd w:val="clear" w:color="auto" w:fill="FFFFFF"/>
        </w:rPr>
        <w:t>1.</w:t>
      </w:r>
      <w:r w:rsidRPr="009E2638">
        <w:rPr>
          <w:rFonts w:eastAsia="標楷體"/>
          <w:shd w:val="clear" w:color="auto" w:fill="FFFFFF"/>
        </w:rPr>
        <w:t>須修畢（及格）「服裝設計</w:t>
      </w:r>
      <w:proofErr w:type="gramStart"/>
      <w:r w:rsidRPr="009E2638">
        <w:rPr>
          <w:rFonts w:eastAsia="標楷體"/>
          <w:shd w:val="clear" w:color="auto" w:fill="FFFFFF"/>
        </w:rPr>
        <w:t>一</w:t>
      </w:r>
      <w:proofErr w:type="gramEnd"/>
      <w:r w:rsidRPr="009E2638">
        <w:rPr>
          <w:rFonts w:eastAsia="標楷體"/>
          <w:shd w:val="clear" w:color="auto" w:fill="FFFFFF"/>
        </w:rPr>
        <w:t>」、「</w:t>
      </w:r>
      <w:r w:rsidRPr="009E2638">
        <w:rPr>
          <w:rFonts w:eastAsia="標楷體" w:hint="eastAsia"/>
          <w:shd w:val="clear" w:color="auto" w:fill="FFFFFF"/>
        </w:rPr>
        <w:t>服裝設計</w:t>
      </w:r>
      <w:r w:rsidRPr="009E2638">
        <w:rPr>
          <w:rFonts w:eastAsia="標楷體"/>
          <w:shd w:val="clear" w:color="auto" w:fill="FFFFFF"/>
        </w:rPr>
        <w:t>二」，</w:t>
      </w:r>
      <w:proofErr w:type="gramStart"/>
      <w:r w:rsidRPr="009E2638">
        <w:rPr>
          <w:rFonts w:eastAsia="標楷體"/>
          <w:shd w:val="clear" w:color="auto" w:fill="FFFFFF"/>
        </w:rPr>
        <w:t>始得修</w:t>
      </w:r>
      <w:proofErr w:type="gramEnd"/>
      <w:r w:rsidRPr="009E2638">
        <w:rPr>
          <w:rFonts w:eastAsia="標楷體"/>
          <w:shd w:val="clear" w:color="auto" w:fill="FFFFFF"/>
        </w:rPr>
        <w:t>讀「畢業專題」。</w:t>
      </w:r>
    </w:p>
    <w:p w:rsidR="00850614" w:rsidRPr="009E2638" w:rsidRDefault="00850614" w:rsidP="00850614">
      <w:pPr>
        <w:tabs>
          <w:tab w:val="left" w:pos="7020"/>
          <w:tab w:val="left" w:pos="7560"/>
        </w:tabs>
        <w:adjustRightInd w:val="0"/>
        <w:snapToGrid w:val="0"/>
        <w:spacing w:line="440" w:lineRule="exact"/>
        <w:ind w:leftChars="400" w:left="1680" w:hangingChars="300" w:hanging="720"/>
        <w:jc w:val="both"/>
        <w:rPr>
          <w:rFonts w:eastAsia="標楷體"/>
          <w:shd w:val="clear" w:color="auto" w:fill="FFFFFF"/>
        </w:rPr>
      </w:pPr>
      <w:r w:rsidRPr="009E2638">
        <w:rPr>
          <w:rFonts w:eastAsia="標楷體"/>
          <w:shd w:val="clear" w:color="auto" w:fill="FFFFFF"/>
        </w:rPr>
        <w:t>（二）織品設計組：學生於大二下學期課程結束後，依「織品服裝學系織品設計組分主修方向辦法」，由針織、梭織、毛衣中，確認至少一個主修方向。學生於大三須修畢（及格）主修方向之指定課程，始得以該主修方向進行畢業專題。大三</w:t>
      </w:r>
      <w:proofErr w:type="gramStart"/>
      <w:r w:rsidRPr="009E2638">
        <w:rPr>
          <w:rFonts w:eastAsia="標楷體"/>
          <w:shd w:val="clear" w:color="auto" w:fill="FFFFFF"/>
        </w:rPr>
        <w:t>各</w:t>
      </w:r>
      <w:proofErr w:type="gramEnd"/>
      <w:r w:rsidRPr="009E2638">
        <w:rPr>
          <w:rFonts w:eastAsia="標楷體"/>
          <w:shd w:val="clear" w:color="auto" w:fill="FFFFFF"/>
        </w:rPr>
        <w:t>主修方向指定課程詳</w:t>
      </w:r>
      <w:proofErr w:type="gramStart"/>
      <w:r w:rsidRPr="009E2638">
        <w:rPr>
          <w:rFonts w:eastAsia="標楷體"/>
          <w:shd w:val="clear" w:color="auto" w:fill="FFFFFF"/>
        </w:rPr>
        <w:t>列</w:t>
      </w:r>
      <w:proofErr w:type="gramEnd"/>
      <w:r w:rsidRPr="009E2638">
        <w:rPr>
          <w:rFonts w:eastAsia="標楷體"/>
          <w:shd w:val="clear" w:color="auto" w:fill="FFFFFF"/>
        </w:rPr>
        <w:t>如後：</w:t>
      </w:r>
    </w:p>
    <w:p w:rsidR="00850614" w:rsidRPr="009E2638" w:rsidRDefault="00850614" w:rsidP="00850614">
      <w:pPr>
        <w:tabs>
          <w:tab w:val="left" w:pos="7020"/>
        </w:tabs>
        <w:adjustRightInd w:val="0"/>
        <w:snapToGrid w:val="0"/>
        <w:spacing w:line="440" w:lineRule="exact"/>
        <w:ind w:left="1701"/>
        <w:jc w:val="both"/>
        <w:rPr>
          <w:rFonts w:eastAsia="標楷體"/>
          <w:shd w:val="clear" w:color="auto" w:fill="FFFFFF"/>
        </w:rPr>
      </w:pPr>
      <w:r w:rsidRPr="009E2638">
        <w:rPr>
          <w:rFonts w:eastAsia="標楷體"/>
          <w:shd w:val="clear" w:color="auto" w:fill="FFFFFF"/>
        </w:rPr>
        <w:t>1.</w:t>
      </w:r>
      <w:r w:rsidRPr="009E2638">
        <w:rPr>
          <w:rFonts w:eastAsia="標楷體"/>
          <w:shd w:val="clear" w:color="auto" w:fill="FFFFFF"/>
        </w:rPr>
        <w:t>針織：「圓編針織技藝學」、「針織設計」</w:t>
      </w:r>
      <w:r w:rsidRPr="009E2638">
        <w:rPr>
          <w:rFonts w:eastAsia="標楷體" w:hint="eastAsia"/>
          <w:shd w:val="clear" w:color="auto" w:fill="FFFFFF"/>
        </w:rPr>
        <w:t>。</w:t>
      </w:r>
    </w:p>
    <w:p w:rsidR="00850614" w:rsidRPr="009E2638" w:rsidRDefault="00850614" w:rsidP="00850614">
      <w:pPr>
        <w:tabs>
          <w:tab w:val="left" w:pos="7020"/>
        </w:tabs>
        <w:adjustRightInd w:val="0"/>
        <w:snapToGrid w:val="0"/>
        <w:spacing w:line="440" w:lineRule="exact"/>
        <w:ind w:left="1701"/>
        <w:jc w:val="both"/>
        <w:rPr>
          <w:rFonts w:eastAsia="標楷體"/>
          <w:shd w:val="clear" w:color="auto" w:fill="FFFFFF"/>
        </w:rPr>
      </w:pPr>
      <w:r w:rsidRPr="009E2638">
        <w:rPr>
          <w:rFonts w:eastAsia="標楷體"/>
          <w:shd w:val="clear" w:color="auto" w:fill="FFFFFF"/>
        </w:rPr>
        <w:t>2.</w:t>
      </w:r>
      <w:r w:rsidRPr="009E2638">
        <w:rPr>
          <w:rFonts w:eastAsia="標楷體"/>
          <w:shd w:val="clear" w:color="auto" w:fill="FFFFFF"/>
        </w:rPr>
        <w:t>梭織：</w:t>
      </w:r>
      <w:r w:rsidRPr="009E2638">
        <w:rPr>
          <w:rFonts w:eastAsia="標楷體" w:hint="eastAsia"/>
          <w:shd w:val="clear" w:color="auto" w:fill="FFFFFF"/>
        </w:rPr>
        <w:t>「梭織設計」、「梭織織紋分析」。</w:t>
      </w:r>
    </w:p>
    <w:p w:rsidR="00850614" w:rsidRPr="009E2638" w:rsidRDefault="00850614" w:rsidP="00850614">
      <w:pPr>
        <w:tabs>
          <w:tab w:val="left" w:pos="7020"/>
        </w:tabs>
        <w:adjustRightInd w:val="0"/>
        <w:snapToGrid w:val="0"/>
        <w:spacing w:line="440" w:lineRule="exact"/>
        <w:ind w:leftChars="708" w:left="1841" w:hangingChars="59" w:hanging="142"/>
        <w:jc w:val="both"/>
        <w:rPr>
          <w:rFonts w:eastAsia="標楷體"/>
          <w:dstrike/>
          <w:shd w:val="clear" w:color="auto" w:fill="FFFFFF"/>
        </w:rPr>
      </w:pPr>
      <w:r w:rsidRPr="009E2638">
        <w:rPr>
          <w:rFonts w:eastAsia="標楷體"/>
          <w:shd w:val="clear" w:color="auto" w:fill="FFFFFF"/>
        </w:rPr>
        <w:t>3.</w:t>
      </w:r>
      <w:r w:rsidRPr="009E2638">
        <w:rPr>
          <w:rFonts w:eastAsia="標楷體"/>
          <w:shd w:val="clear" w:color="auto" w:fill="FFFFFF"/>
        </w:rPr>
        <w:t>毛衣：「毛衣構成學</w:t>
      </w:r>
      <w:proofErr w:type="gramStart"/>
      <w:r w:rsidRPr="009E2638">
        <w:rPr>
          <w:rFonts w:eastAsia="標楷體" w:hint="eastAsia"/>
          <w:shd w:val="clear" w:color="auto" w:fill="FFFFFF"/>
        </w:rPr>
        <w:t>一</w:t>
      </w:r>
      <w:proofErr w:type="gramEnd"/>
      <w:r w:rsidRPr="009E2638">
        <w:rPr>
          <w:rFonts w:eastAsia="標楷體"/>
          <w:shd w:val="clear" w:color="auto" w:fill="FFFFFF"/>
        </w:rPr>
        <w:t>」</w:t>
      </w:r>
      <w:r w:rsidRPr="009E2638">
        <w:rPr>
          <w:rFonts w:eastAsia="標楷體" w:hint="eastAsia"/>
          <w:shd w:val="clear" w:color="auto" w:fill="FFFFFF"/>
        </w:rPr>
        <w:t>、</w:t>
      </w:r>
      <w:r w:rsidRPr="009E2638">
        <w:rPr>
          <w:rFonts w:eastAsia="標楷體"/>
          <w:shd w:val="clear" w:color="auto" w:fill="FFFFFF"/>
        </w:rPr>
        <w:t>「毛衣構成學</w:t>
      </w:r>
      <w:r w:rsidRPr="009E2638">
        <w:rPr>
          <w:rFonts w:eastAsia="標楷體" w:hint="eastAsia"/>
          <w:shd w:val="clear" w:color="auto" w:fill="FFFFFF"/>
        </w:rPr>
        <w:t>二</w:t>
      </w:r>
      <w:r w:rsidRPr="009E2638">
        <w:rPr>
          <w:rFonts w:eastAsia="標楷體"/>
          <w:shd w:val="clear" w:color="auto" w:fill="FFFFFF"/>
        </w:rPr>
        <w:t>」、「毛衣設計一」、「毛衣設計二」、「電腦輔助毛衣設計」。</w:t>
      </w:r>
    </w:p>
    <w:p w:rsidR="00850614" w:rsidRPr="009E2638" w:rsidRDefault="00850614" w:rsidP="00CF369A">
      <w:pPr>
        <w:numPr>
          <w:ilvl w:val="0"/>
          <w:numId w:val="46"/>
        </w:numPr>
        <w:tabs>
          <w:tab w:val="left" w:pos="993"/>
        </w:tabs>
        <w:adjustRightInd w:val="0"/>
        <w:snapToGrid w:val="0"/>
        <w:spacing w:line="440" w:lineRule="exact"/>
        <w:ind w:left="991" w:hanging="991"/>
        <w:jc w:val="both"/>
        <w:rPr>
          <w:rFonts w:eastAsia="標楷體"/>
          <w:shd w:val="clear" w:color="auto" w:fill="FFFFFF"/>
        </w:rPr>
      </w:pPr>
      <w:r w:rsidRPr="009E2638">
        <w:rPr>
          <w:rFonts w:eastAsia="標楷體"/>
          <w:shd w:val="clear" w:color="auto" w:fill="FFFFFF"/>
        </w:rPr>
        <w:t>先修課程規定</w:t>
      </w:r>
    </w:p>
    <w:p w:rsidR="00850614" w:rsidRPr="009E2638" w:rsidRDefault="00850614" w:rsidP="00850614">
      <w:pPr>
        <w:numPr>
          <w:ilvl w:val="0"/>
          <w:numId w:val="42"/>
        </w:numPr>
        <w:tabs>
          <w:tab w:val="clear" w:pos="1680"/>
        </w:tabs>
        <w:adjustRightInd w:val="0"/>
        <w:snapToGrid w:val="0"/>
        <w:spacing w:line="440" w:lineRule="exact"/>
        <w:jc w:val="both"/>
        <w:rPr>
          <w:rFonts w:eastAsia="標楷體"/>
          <w:shd w:val="clear" w:color="auto" w:fill="FFFFFF"/>
        </w:rPr>
      </w:pPr>
      <w:r w:rsidRPr="009E2638">
        <w:rPr>
          <w:rFonts w:eastAsia="標楷體"/>
          <w:shd w:val="clear" w:color="auto" w:fill="FFFFFF"/>
        </w:rPr>
        <w:t>服飾行銷組：修讀「織品性能鑑定學」或「織品性能鑑定學實習」前必須曾修讀（無論成績是否及格）「織品科學</w:t>
      </w:r>
      <w:proofErr w:type="gramStart"/>
      <w:r w:rsidRPr="009E2638">
        <w:rPr>
          <w:rFonts w:eastAsia="標楷體"/>
          <w:shd w:val="clear" w:color="auto" w:fill="FFFFFF"/>
        </w:rPr>
        <w:t>一</w:t>
      </w:r>
      <w:proofErr w:type="gramEnd"/>
      <w:r w:rsidRPr="009E2638">
        <w:rPr>
          <w:rFonts w:eastAsia="標楷體"/>
          <w:shd w:val="clear" w:color="auto" w:fill="FFFFFF"/>
        </w:rPr>
        <w:t>」、「織品科學二」、「織品科學實習一」、「織品科學實習二」。</w:t>
      </w:r>
    </w:p>
    <w:p w:rsidR="00850614" w:rsidRPr="009E2638" w:rsidRDefault="00850614" w:rsidP="00850614">
      <w:pPr>
        <w:numPr>
          <w:ilvl w:val="0"/>
          <w:numId w:val="42"/>
        </w:numPr>
        <w:tabs>
          <w:tab w:val="clear" w:pos="1680"/>
        </w:tabs>
        <w:adjustRightInd w:val="0"/>
        <w:snapToGrid w:val="0"/>
        <w:spacing w:line="440" w:lineRule="exact"/>
        <w:jc w:val="both"/>
        <w:rPr>
          <w:rFonts w:eastAsia="標楷體"/>
          <w:shd w:val="clear" w:color="auto" w:fill="FFFFFF"/>
        </w:rPr>
      </w:pPr>
      <w:r w:rsidRPr="009E2638">
        <w:rPr>
          <w:rFonts w:eastAsia="標楷體"/>
          <w:shd w:val="clear" w:color="auto" w:fill="FFFFFF"/>
        </w:rPr>
        <w:t>織品設計組</w:t>
      </w:r>
      <w:r w:rsidRPr="009E2638">
        <w:rPr>
          <w:rFonts w:eastAsia="標楷體"/>
          <w:shd w:val="clear" w:color="auto" w:fill="FFFFFF"/>
        </w:rPr>
        <w:t>/</w:t>
      </w:r>
      <w:r w:rsidRPr="009E2638">
        <w:rPr>
          <w:rFonts w:eastAsia="標楷體"/>
          <w:shd w:val="clear" w:color="auto" w:fill="FFFFFF"/>
        </w:rPr>
        <w:t>服飾設計組：修讀「織品性能鑑定學」之前必須曾修</w:t>
      </w:r>
      <w:r w:rsidRPr="009E2638">
        <w:rPr>
          <w:rFonts w:eastAsia="標楷體" w:hint="eastAsia"/>
          <w:shd w:val="clear" w:color="auto" w:fill="FFFFFF"/>
        </w:rPr>
        <w:t xml:space="preserve"> </w:t>
      </w:r>
      <w:r w:rsidRPr="009E2638">
        <w:rPr>
          <w:rFonts w:eastAsia="標楷體"/>
          <w:shd w:val="clear" w:color="auto" w:fill="FFFFFF"/>
        </w:rPr>
        <w:t xml:space="preserve"> </w:t>
      </w:r>
      <w:r w:rsidRPr="009E2638">
        <w:rPr>
          <w:rFonts w:eastAsia="標楷體"/>
          <w:shd w:val="clear" w:color="auto" w:fill="FFFFFF"/>
        </w:rPr>
        <w:t>讀「織品科學</w:t>
      </w:r>
      <w:proofErr w:type="gramStart"/>
      <w:r w:rsidRPr="009E2638">
        <w:rPr>
          <w:rFonts w:eastAsia="標楷體"/>
          <w:shd w:val="clear" w:color="auto" w:fill="FFFFFF"/>
        </w:rPr>
        <w:t>一</w:t>
      </w:r>
      <w:proofErr w:type="gramEnd"/>
      <w:r w:rsidRPr="009E2638">
        <w:rPr>
          <w:rFonts w:eastAsia="標楷體"/>
          <w:shd w:val="clear" w:color="auto" w:fill="FFFFFF"/>
        </w:rPr>
        <w:t>」、「織品科學二」（無論成績是否及格）。</w:t>
      </w:r>
    </w:p>
    <w:p w:rsidR="00850614" w:rsidRPr="009E2638" w:rsidRDefault="00850614" w:rsidP="00850614">
      <w:pPr>
        <w:numPr>
          <w:ilvl w:val="0"/>
          <w:numId w:val="42"/>
        </w:numPr>
        <w:tabs>
          <w:tab w:val="clear" w:pos="1680"/>
        </w:tabs>
        <w:adjustRightInd w:val="0"/>
        <w:snapToGrid w:val="0"/>
        <w:spacing w:line="440" w:lineRule="exact"/>
        <w:jc w:val="both"/>
        <w:rPr>
          <w:rFonts w:eastAsia="標楷體"/>
          <w:shd w:val="clear" w:color="auto" w:fill="FFFFFF"/>
        </w:rPr>
      </w:pPr>
      <w:r w:rsidRPr="009E2638">
        <w:rPr>
          <w:rFonts w:eastAsia="標楷體"/>
          <w:shd w:val="clear" w:color="auto" w:fill="FFFFFF"/>
        </w:rPr>
        <w:t>服</w:t>
      </w:r>
      <w:r w:rsidRPr="009E2638">
        <w:rPr>
          <w:rFonts w:eastAsia="標楷體" w:hint="eastAsia"/>
          <w:shd w:val="clear" w:color="auto" w:fill="FFFFFF"/>
        </w:rPr>
        <w:t>飾</w:t>
      </w:r>
      <w:r w:rsidRPr="009E2638">
        <w:rPr>
          <w:rFonts w:eastAsia="標楷體"/>
          <w:shd w:val="clear" w:color="auto" w:fill="FFFFFF"/>
        </w:rPr>
        <w:t>設計組</w:t>
      </w:r>
      <w:r w:rsidRPr="009E2638">
        <w:rPr>
          <w:rFonts w:ascii="標楷體" w:eastAsia="標楷體" w:hAnsi="標楷體" w:hint="eastAsia"/>
          <w:shd w:val="clear" w:color="auto" w:fill="FFFFFF"/>
        </w:rPr>
        <w:t>:</w:t>
      </w:r>
      <w:r w:rsidRPr="009E2638">
        <w:rPr>
          <w:rFonts w:eastAsia="標楷體"/>
          <w:shd w:val="clear" w:color="auto" w:fill="FFFFFF"/>
        </w:rPr>
        <w:t>修讀「服裝設計</w:t>
      </w:r>
      <w:proofErr w:type="gramStart"/>
      <w:r w:rsidRPr="009E2638">
        <w:rPr>
          <w:rFonts w:eastAsia="標楷體"/>
          <w:shd w:val="clear" w:color="auto" w:fill="FFFFFF"/>
        </w:rPr>
        <w:t>一</w:t>
      </w:r>
      <w:proofErr w:type="gramEnd"/>
      <w:r w:rsidRPr="009E2638">
        <w:rPr>
          <w:rFonts w:eastAsia="標楷體"/>
          <w:shd w:val="clear" w:color="auto" w:fill="FFFFFF"/>
        </w:rPr>
        <w:t>」前必須曾修讀「設計基礎」（無論成績是否及格，但扣考及零分除外；以下同</w:t>
      </w:r>
      <w:proofErr w:type="gramStart"/>
      <w:r w:rsidRPr="009E2638">
        <w:rPr>
          <w:rFonts w:eastAsia="標楷體"/>
          <w:shd w:val="clear" w:color="auto" w:fill="FFFFFF"/>
        </w:rPr>
        <w:t>）</w:t>
      </w:r>
      <w:proofErr w:type="gramEnd"/>
      <w:r w:rsidRPr="009E2638">
        <w:rPr>
          <w:rFonts w:eastAsia="標楷體"/>
          <w:shd w:val="clear" w:color="auto" w:fill="FFFFFF"/>
        </w:rPr>
        <w:t>，修讀「服裝設計二」前必須曾修讀「服裝設計一」，修讀「服裝設計三」前必須曾修讀「服裝設計二」。修讀「服裝構成學與實習</w:t>
      </w:r>
      <w:proofErr w:type="gramStart"/>
      <w:r w:rsidRPr="009E2638">
        <w:rPr>
          <w:rFonts w:eastAsia="標楷體"/>
          <w:shd w:val="clear" w:color="auto" w:fill="FFFFFF"/>
        </w:rPr>
        <w:t>一</w:t>
      </w:r>
      <w:proofErr w:type="gramEnd"/>
      <w:r w:rsidRPr="009E2638">
        <w:rPr>
          <w:rFonts w:eastAsia="標楷體"/>
          <w:shd w:val="clear" w:color="auto" w:fill="FFFFFF"/>
        </w:rPr>
        <w:t>」前必須曾修讀「基本服飾學與實習」，修讀「服裝構成學與實習二」前必須曾修讀「服裝構成學與實習一」，修讀「服裝構成學與實習三」前必須曾修讀「服裝構成學與實習二」。修讀「立裁設計二」前必須曾修讀「立裁設計</w:t>
      </w:r>
      <w:proofErr w:type="gramStart"/>
      <w:r w:rsidRPr="009E2638">
        <w:rPr>
          <w:rFonts w:eastAsia="標楷體"/>
          <w:shd w:val="clear" w:color="auto" w:fill="FFFFFF"/>
        </w:rPr>
        <w:t>一</w:t>
      </w:r>
      <w:proofErr w:type="gramEnd"/>
      <w:r w:rsidRPr="009E2638">
        <w:rPr>
          <w:rFonts w:eastAsia="標楷體"/>
          <w:shd w:val="clear" w:color="auto" w:fill="FFFFFF"/>
        </w:rPr>
        <w:t>」。</w:t>
      </w:r>
    </w:p>
    <w:p w:rsidR="00850614" w:rsidRPr="009E2638" w:rsidRDefault="00850614" w:rsidP="00CF369A">
      <w:pPr>
        <w:numPr>
          <w:ilvl w:val="0"/>
          <w:numId w:val="46"/>
        </w:numPr>
        <w:tabs>
          <w:tab w:val="left" w:pos="993"/>
        </w:tabs>
        <w:adjustRightInd w:val="0"/>
        <w:snapToGrid w:val="0"/>
        <w:spacing w:line="440" w:lineRule="exact"/>
        <w:ind w:left="991" w:hanging="991"/>
        <w:jc w:val="both"/>
        <w:rPr>
          <w:rFonts w:eastAsia="標楷體"/>
          <w:shd w:val="clear" w:color="auto" w:fill="FFFFFF"/>
        </w:rPr>
      </w:pPr>
      <w:r w:rsidRPr="009E2638">
        <w:rPr>
          <w:rFonts w:eastAsia="標楷體"/>
          <w:shd w:val="clear" w:color="auto" w:fill="FFFFFF"/>
        </w:rPr>
        <w:t>畢業專題規定：學生須依修讀學年度之畢業專題企劃書規定進行，修畢「畢業專題」。</w:t>
      </w:r>
    </w:p>
    <w:p w:rsidR="00850614" w:rsidRPr="009E2638" w:rsidRDefault="00850614" w:rsidP="00CF369A">
      <w:pPr>
        <w:numPr>
          <w:ilvl w:val="0"/>
          <w:numId w:val="46"/>
        </w:numPr>
        <w:tabs>
          <w:tab w:val="left" w:pos="993"/>
        </w:tabs>
        <w:adjustRightInd w:val="0"/>
        <w:snapToGrid w:val="0"/>
        <w:spacing w:line="440" w:lineRule="exact"/>
        <w:ind w:left="991" w:hanging="991"/>
        <w:jc w:val="both"/>
        <w:rPr>
          <w:rFonts w:eastAsia="標楷體"/>
          <w:shd w:val="clear" w:color="auto" w:fill="FFFFFF"/>
        </w:rPr>
      </w:pPr>
      <w:r w:rsidRPr="009E2638">
        <w:rPr>
          <w:rFonts w:eastAsia="標楷體" w:hint="eastAsia"/>
          <w:shd w:val="clear" w:color="auto" w:fill="FFFFFF"/>
        </w:rPr>
        <w:lastRenderedPageBreak/>
        <w:t>轉學及轉系生得</w:t>
      </w:r>
      <w:proofErr w:type="gramStart"/>
      <w:r w:rsidRPr="009E2638">
        <w:rPr>
          <w:rFonts w:eastAsia="標楷體" w:hint="eastAsia"/>
          <w:shd w:val="clear" w:color="auto" w:fill="FFFFFF"/>
        </w:rPr>
        <w:t>抵免原校或原系課</w:t>
      </w:r>
      <w:proofErr w:type="gramEnd"/>
      <w:r w:rsidRPr="009E2638">
        <w:rPr>
          <w:rFonts w:eastAsia="標楷體" w:hint="eastAsia"/>
          <w:shd w:val="clear" w:color="auto" w:fill="FFFFFF"/>
        </w:rPr>
        <w:t>程作為外系選修學分，以抵免八學分為上限，</w:t>
      </w:r>
      <w:r w:rsidRPr="009E2638">
        <w:rPr>
          <w:rFonts w:eastAsia="標楷體"/>
          <w:shd w:val="clear" w:color="auto" w:fill="FFFFFF"/>
        </w:rPr>
        <w:t>但轉入本系前</w:t>
      </w:r>
      <w:proofErr w:type="gramStart"/>
      <w:r w:rsidRPr="009E2638">
        <w:rPr>
          <w:rFonts w:eastAsia="標楷體"/>
          <w:shd w:val="clear" w:color="auto" w:fill="FFFFFF"/>
        </w:rPr>
        <w:t>選修原系以</w:t>
      </w:r>
      <w:proofErr w:type="gramEnd"/>
      <w:r w:rsidRPr="009E2638">
        <w:rPr>
          <w:rFonts w:eastAsia="標楷體"/>
          <w:shd w:val="clear" w:color="auto" w:fill="FFFFFF"/>
        </w:rPr>
        <w:t>外之學分則不在此限。</w:t>
      </w:r>
    </w:p>
    <w:p w:rsidR="00850614" w:rsidRPr="009E2638" w:rsidRDefault="00850614" w:rsidP="00CF369A">
      <w:pPr>
        <w:numPr>
          <w:ilvl w:val="0"/>
          <w:numId w:val="46"/>
        </w:numPr>
        <w:tabs>
          <w:tab w:val="left" w:pos="993"/>
        </w:tabs>
        <w:adjustRightInd w:val="0"/>
        <w:snapToGrid w:val="0"/>
        <w:spacing w:line="440" w:lineRule="exact"/>
        <w:ind w:left="991" w:hanging="991"/>
        <w:jc w:val="both"/>
        <w:rPr>
          <w:rFonts w:eastAsia="標楷體"/>
          <w:shd w:val="clear" w:color="auto" w:fill="FFFFFF"/>
        </w:rPr>
      </w:pPr>
      <w:r w:rsidRPr="009E2638">
        <w:rPr>
          <w:rFonts w:eastAsia="標楷體"/>
          <w:shd w:val="clear" w:color="auto" w:fill="FFFFFF"/>
        </w:rPr>
        <w:t>各組專業必修課程以在系上修讀為原則，不得</w:t>
      </w:r>
      <w:proofErr w:type="gramStart"/>
      <w:r w:rsidRPr="009E2638">
        <w:rPr>
          <w:rFonts w:eastAsia="標楷體"/>
          <w:shd w:val="clear" w:color="auto" w:fill="FFFFFF"/>
        </w:rPr>
        <w:t>修讀系外</w:t>
      </w:r>
      <w:proofErr w:type="gramEnd"/>
      <w:r w:rsidRPr="009E2638">
        <w:rPr>
          <w:rFonts w:eastAsia="標楷體"/>
          <w:shd w:val="clear" w:color="auto" w:fill="FFFFFF"/>
        </w:rPr>
        <w:t>或跨校之課程替代。但若延修生重修必修課程，則不在此限。</w:t>
      </w:r>
    </w:p>
    <w:p w:rsidR="00850614" w:rsidRPr="009E2638" w:rsidRDefault="00850614" w:rsidP="00850614">
      <w:pPr>
        <w:adjustRightInd w:val="0"/>
        <w:snapToGrid w:val="0"/>
        <w:spacing w:line="440" w:lineRule="exact"/>
        <w:jc w:val="both"/>
        <w:rPr>
          <w:rFonts w:ascii="標楷體" w:eastAsia="標楷體" w:hAnsi="標楷體"/>
          <w:b/>
        </w:rPr>
      </w:pPr>
    </w:p>
    <w:p w:rsidR="00850614" w:rsidRPr="009E2638" w:rsidRDefault="00850614" w:rsidP="00850614">
      <w:pPr>
        <w:adjustRightInd w:val="0"/>
        <w:snapToGrid w:val="0"/>
        <w:spacing w:line="440" w:lineRule="exact"/>
        <w:jc w:val="both"/>
        <w:rPr>
          <w:rFonts w:ascii="標楷體" w:eastAsia="標楷體" w:hAnsi="標楷體"/>
          <w:b/>
        </w:rPr>
      </w:pPr>
      <w:r w:rsidRPr="009E2638">
        <w:rPr>
          <w:rFonts w:ascii="標楷體" w:eastAsia="標楷體" w:hAnsi="標楷體" w:hint="eastAsia"/>
          <w:b/>
        </w:rPr>
        <w:t>第三章</w:t>
      </w:r>
      <w:r w:rsidRPr="009E2638">
        <w:rPr>
          <w:rFonts w:ascii="標楷體" w:eastAsia="標楷體" w:hAnsi="標楷體"/>
          <w:b/>
        </w:rPr>
        <w:t xml:space="preserve">  </w:t>
      </w:r>
      <w:r w:rsidRPr="009E2638">
        <w:rPr>
          <w:rFonts w:ascii="標楷體" w:eastAsia="標楷體" w:hAnsi="標楷體" w:hint="eastAsia"/>
          <w:b/>
        </w:rPr>
        <w:t>碩士班</w:t>
      </w:r>
    </w:p>
    <w:p w:rsidR="00850614" w:rsidRPr="009E2638" w:rsidRDefault="00850614" w:rsidP="00850614">
      <w:pPr>
        <w:adjustRightInd w:val="0"/>
        <w:snapToGrid w:val="0"/>
        <w:spacing w:line="440" w:lineRule="exact"/>
        <w:ind w:left="1133" w:hangingChars="472" w:hanging="1133"/>
        <w:jc w:val="both"/>
        <w:rPr>
          <w:rFonts w:ascii="標楷體" w:eastAsia="標楷體" w:hAnsi="標楷體"/>
        </w:rPr>
      </w:pPr>
      <w:r w:rsidRPr="009E2638">
        <w:rPr>
          <w:rFonts w:ascii="標楷體" w:eastAsia="標楷體" w:hAnsi="標楷體" w:hint="eastAsia"/>
        </w:rPr>
        <w:t>第九條　本校織品服裝學系（以下簡稱本系）碩士班畢業應修之課程、學分數及其他規定如下：</w:t>
      </w:r>
    </w:p>
    <w:p w:rsidR="00850614" w:rsidRPr="009E2638" w:rsidRDefault="00850614" w:rsidP="00850614">
      <w:pPr>
        <w:numPr>
          <w:ilvl w:val="0"/>
          <w:numId w:val="41"/>
        </w:numPr>
        <w:adjustRightInd w:val="0"/>
        <w:snapToGrid w:val="0"/>
        <w:spacing w:line="440" w:lineRule="exact"/>
        <w:ind w:left="1806" w:hanging="798"/>
        <w:jc w:val="both"/>
        <w:rPr>
          <w:rFonts w:ascii="標楷體" w:eastAsia="標楷體" w:hAnsi="標楷體"/>
        </w:rPr>
      </w:pPr>
      <w:r w:rsidRPr="009E2638">
        <w:rPr>
          <w:rFonts w:ascii="標楷體" w:eastAsia="標楷體" w:hAnsi="標楷體" w:hint="eastAsia"/>
        </w:rPr>
        <w:t>修滿必修課程12學分（含論文3學分）。</w:t>
      </w:r>
    </w:p>
    <w:p w:rsidR="00850614" w:rsidRPr="009E2638" w:rsidRDefault="00850614" w:rsidP="00850614">
      <w:pPr>
        <w:numPr>
          <w:ilvl w:val="0"/>
          <w:numId w:val="41"/>
        </w:numPr>
        <w:adjustRightInd w:val="0"/>
        <w:snapToGrid w:val="0"/>
        <w:spacing w:line="440" w:lineRule="exact"/>
        <w:ind w:left="1806" w:hanging="798"/>
        <w:jc w:val="both"/>
        <w:rPr>
          <w:rFonts w:ascii="標楷體" w:eastAsia="標楷體" w:hAnsi="標楷體"/>
        </w:rPr>
      </w:pPr>
      <w:r w:rsidRPr="009E2638">
        <w:rPr>
          <w:rFonts w:ascii="標楷體" w:eastAsia="標楷體" w:hAnsi="標楷體" w:hint="eastAsia"/>
        </w:rPr>
        <w:t>選修模組課程至少21學分，研究生入學後必須以組內模組課程為優先。</w:t>
      </w:r>
    </w:p>
    <w:p w:rsidR="00850614" w:rsidRPr="009E2638" w:rsidRDefault="00850614" w:rsidP="00850614">
      <w:pPr>
        <w:numPr>
          <w:ilvl w:val="0"/>
          <w:numId w:val="41"/>
        </w:numPr>
        <w:adjustRightInd w:val="0"/>
        <w:snapToGrid w:val="0"/>
        <w:spacing w:line="440" w:lineRule="exact"/>
        <w:ind w:left="1806" w:hanging="798"/>
        <w:jc w:val="both"/>
        <w:rPr>
          <w:rFonts w:ascii="標楷體" w:eastAsia="標楷體" w:hAnsi="標楷體"/>
        </w:rPr>
      </w:pPr>
      <w:r w:rsidRPr="009E2638">
        <w:rPr>
          <w:rFonts w:ascii="標楷體" w:eastAsia="標楷體" w:hAnsi="標楷體" w:hint="eastAsia"/>
        </w:rPr>
        <w:t>選修課程為本系碩士班所開設之選修課程至少3學分。選修外所其他課程時應依規定</w:t>
      </w:r>
      <w:proofErr w:type="gramStart"/>
      <w:r w:rsidRPr="009E2638">
        <w:rPr>
          <w:rFonts w:ascii="標楷體" w:eastAsia="標楷體" w:hAnsi="標楷體" w:hint="eastAsia"/>
        </w:rPr>
        <w:t>填寫跨修申請</w:t>
      </w:r>
      <w:proofErr w:type="gramEnd"/>
      <w:r w:rsidRPr="009E2638">
        <w:rPr>
          <w:rFonts w:ascii="標楷體" w:eastAsia="標楷體" w:hAnsi="標楷體" w:hint="eastAsia"/>
        </w:rPr>
        <w:t>單，並經審核通過。</w:t>
      </w:r>
    </w:p>
    <w:p w:rsidR="00850614" w:rsidRPr="009E2638" w:rsidRDefault="00850614" w:rsidP="00850614">
      <w:pPr>
        <w:numPr>
          <w:ilvl w:val="0"/>
          <w:numId w:val="41"/>
        </w:numPr>
        <w:adjustRightInd w:val="0"/>
        <w:snapToGrid w:val="0"/>
        <w:spacing w:line="440" w:lineRule="exact"/>
        <w:ind w:left="1806" w:hanging="798"/>
        <w:jc w:val="both"/>
        <w:rPr>
          <w:rFonts w:ascii="標楷體" w:eastAsia="標楷體" w:hAnsi="標楷體"/>
        </w:rPr>
      </w:pPr>
      <w:r w:rsidRPr="009E2638">
        <w:rPr>
          <w:rFonts w:ascii="標楷體" w:eastAsia="標楷體" w:hAnsi="標楷體" w:hint="eastAsia"/>
        </w:rPr>
        <w:t>畢業學分數為必修課程、模組課程及選修課程三者之學分數，至少</w:t>
      </w:r>
      <w:r w:rsidRPr="009E2638">
        <w:rPr>
          <w:rFonts w:ascii="標楷體" w:eastAsia="標楷體" w:hAnsi="標楷體"/>
        </w:rPr>
        <w:t>36</w:t>
      </w:r>
      <w:r w:rsidRPr="009E2638">
        <w:rPr>
          <w:rFonts w:ascii="標楷體" w:eastAsia="標楷體" w:hAnsi="標楷體" w:hint="eastAsia"/>
        </w:rPr>
        <w:t>學分（含論文3學分）。</w:t>
      </w:r>
    </w:p>
    <w:p w:rsidR="00850614" w:rsidRPr="009E2638" w:rsidRDefault="00850614" w:rsidP="00850614">
      <w:pPr>
        <w:numPr>
          <w:ilvl w:val="0"/>
          <w:numId w:val="41"/>
        </w:numPr>
        <w:adjustRightInd w:val="0"/>
        <w:snapToGrid w:val="0"/>
        <w:spacing w:line="440" w:lineRule="exact"/>
        <w:ind w:left="1806" w:hanging="798"/>
        <w:jc w:val="both"/>
        <w:rPr>
          <w:rFonts w:ascii="標楷體" w:eastAsia="標楷體" w:hAnsi="標楷體"/>
        </w:rPr>
      </w:pPr>
      <w:r w:rsidRPr="009E2638">
        <w:rPr>
          <w:rFonts w:ascii="標楷體" w:eastAsia="標楷體" w:hAnsi="標楷體" w:hint="eastAsia"/>
        </w:rPr>
        <w:t>入學必備課程：</w:t>
      </w:r>
      <w:r w:rsidRPr="009E2638">
        <w:rPr>
          <w:rFonts w:ascii="標楷體" w:eastAsia="標楷體" w:hAnsi="標楷體"/>
        </w:rPr>
        <w:t>10</w:t>
      </w:r>
      <w:r w:rsidRPr="009E2638">
        <w:rPr>
          <w:rFonts w:ascii="標楷體" w:eastAsia="標楷體" w:hAnsi="標楷體" w:hint="eastAsia"/>
        </w:rPr>
        <w:t>學分。碩士班入學研究生於大學部（專科）未修習或修課未達</w:t>
      </w:r>
      <w:r w:rsidRPr="009E2638">
        <w:rPr>
          <w:rFonts w:ascii="標楷體" w:eastAsia="標楷體" w:hAnsi="標楷體"/>
        </w:rPr>
        <w:t>60</w:t>
      </w:r>
      <w:r w:rsidRPr="009E2638">
        <w:rPr>
          <w:rFonts w:ascii="標楷體" w:eastAsia="標楷體" w:hAnsi="標楷體" w:hint="eastAsia"/>
        </w:rPr>
        <w:t>分、或於入學考中成績未達</w:t>
      </w:r>
      <w:r w:rsidRPr="009E2638">
        <w:rPr>
          <w:rFonts w:ascii="標楷體" w:eastAsia="標楷體" w:hAnsi="標楷體"/>
        </w:rPr>
        <w:t>70</w:t>
      </w:r>
      <w:r w:rsidRPr="009E2638">
        <w:rPr>
          <w:rFonts w:ascii="標楷體" w:eastAsia="標楷體" w:hAnsi="標楷體" w:hint="eastAsia"/>
        </w:rPr>
        <w:t>分者，須於碩士班修業期限內補修，且不列入畢業學分。</w:t>
      </w:r>
    </w:p>
    <w:p w:rsidR="00850614" w:rsidRPr="009E2638" w:rsidRDefault="00850614" w:rsidP="00850614">
      <w:pPr>
        <w:numPr>
          <w:ilvl w:val="0"/>
          <w:numId w:val="41"/>
        </w:numPr>
        <w:adjustRightInd w:val="0"/>
        <w:snapToGrid w:val="0"/>
        <w:spacing w:line="440" w:lineRule="exact"/>
        <w:ind w:left="1806" w:hanging="798"/>
        <w:jc w:val="both"/>
        <w:rPr>
          <w:rFonts w:ascii="標楷體" w:eastAsia="標楷體" w:hAnsi="標楷體"/>
        </w:rPr>
      </w:pPr>
      <w:r w:rsidRPr="009E2638">
        <w:rPr>
          <w:rFonts w:ascii="標楷體" w:eastAsia="標楷體" w:hAnsi="標楷體" w:hint="eastAsia"/>
        </w:rPr>
        <w:t>應修課程：論文指導教授依研究生背景、專長、及其論文研究內容、方向，得要求研究生至校內外大學部、研究所修讀課程，研究生應予接受。該學分不列入畢業學分。</w:t>
      </w:r>
    </w:p>
    <w:p w:rsidR="00850614" w:rsidRPr="009E2638" w:rsidRDefault="00850614" w:rsidP="00850614">
      <w:pPr>
        <w:adjustRightInd w:val="0"/>
        <w:snapToGrid w:val="0"/>
        <w:spacing w:line="440" w:lineRule="exact"/>
        <w:ind w:left="1078" w:hangingChars="449" w:hanging="1078"/>
        <w:jc w:val="both"/>
        <w:rPr>
          <w:rFonts w:ascii="標楷體" w:eastAsia="標楷體" w:hAnsi="標楷體"/>
        </w:rPr>
      </w:pPr>
      <w:r w:rsidRPr="009E2638">
        <w:rPr>
          <w:rFonts w:ascii="標楷體" w:eastAsia="標楷體" w:hAnsi="標楷體" w:hint="eastAsia"/>
        </w:rPr>
        <w:t xml:space="preserve">第十條　</w:t>
      </w:r>
      <w:r w:rsidRPr="009E2638">
        <w:rPr>
          <w:rFonts w:ascii="標楷體" w:eastAsia="標楷體" w:hAnsi="標楷體"/>
        </w:rPr>
        <w:t xml:space="preserve"> </w:t>
      </w:r>
      <w:r w:rsidRPr="009E2638">
        <w:rPr>
          <w:rFonts w:ascii="標楷體" w:eastAsia="標楷體" w:hAnsi="標楷體" w:hint="eastAsia"/>
        </w:rPr>
        <w:t>選修碩士在職專班開設之課程，應依規定及流程</w:t>
      </w:r>
      <w:proofErr w:type="gramStart"/>
      <w:r w:rsidRPr="009E2638">
        <w:rPr>
          <w:rFonts w:ascii="標楷體" w:eastAsia="標楷體" w:hAnsi="標楷體" w:hint="eastAsia"/>
        </w:rPr>
        <w:t>提出跨修申請</w:t>
      </w:r>
      <w:proofErr w:type="gramEnd"/>
      <w:r w:rsidRPr="009E2638">
        <w:rPr>
          <w:rFonts w:ascii="標楷體" w:eastAsia="標楷體" w:hAnsi="標楷體" w:hint="eastAsia"/>
        </w:rPr>
        <w:t>，並經審核通過，始得列入選修學分。</w:t>
      </w:r>
    </w:p>
    <w:p w:rsidR="00850614" w:rsidRPr="009E2638" w:rsidRDefault="00850614" w:rsidP="00850614">
      <w:pPr>
        <w:adjustRightInd w:val="0"/>
        <w:snapToGrid w:val="0"/>
        <w:spacing w:line="440" w:lineRule="exact"/>
        <w:ind w:left="1078" w:hangingChars="449" w:hanging="1078"/>
        <w:jc w:val="both"/>
        <w:rPr>
          <w:rFonts w:ascii="標楷體" w:eastAsia="標楷體" w:hAnsi="標楷體"/>
        </w:rPr>
      </w:pPr>
      <w:r w:rsidRPr="009E2638">
        <w:rPr>
          <w:rFonts w:ascii="標楷體" w:eastAsia="標楷體" w:hAnsi="標楷體" w:hint="eastAsia"/>
        </w:rPr>
        <w:t>第十一條</w:t>
      </w:r>
      <w:r w:rsidRPr="009E2638">
        <w:rPr>
          <w:rFonts w:ascii="標楷體" w:eastAsia="標楷體" w:hAnsi="標楷體"/>
        </w:rPr>
        <w:t xml:space="preserve">  </w:t>
      </w:r>
      <w:r w:rsidRPr="009E2638">
        <w:rPr>
          <w:rFonts w:ascii="標楷體" w:eastAsia="標楷體" w:hAnsi="標楷體" w:hint="eastAsia"/>
        </w:rPr>
        <w:t>研究生必須修滿一年級所開之必修課程後，始得申請「論文</w:t>
      </w:r>
      <w:r w:rsidRPr="009E2638">
        <w:rPr>
          <w:rFonts w:ascii="標楷體" w:eastAsia="標楷體" w:hAnsi="標楷體"/>
        </w:rPr>
        <w:t>/</w:t>
      </w:r>
      <w:r w:rsidRPr="009E2638">
        <w:rPr>
          <w:rFonts w:ascii="標楷體" w:eastAsia="標楷體" w:hAnsi="標楷體" w:hint="eastAsia"/>
        </w:rPr>
        <w:t>作品研究計畫提審」。</w:t>
      </w:r>
    </w:p>
    <w:p w:rsidR="00850614" w:rsidRPr="009E2638" w:rsidRDefault="00850614" w:rsidP="00850614">
      <w:pPr>
        <w:adjustRightInd w:val="0"/>
        <w:snapToGrid w:val="0"/>
        <w:spacing w:line="440" w:lineRule="exact"/>
        <w:ind w:left="1198" w:hangingChars="499" w:hanging="1198"/>
        <w:jc w:val="both"/>
        <w:rPr>
          <w:rFonts w:ascii="標楷體" w:eastAsia="標楷體" w:hAnsi="標楷體"/>
        </w:rPr>
      </w:pPr>
      <w:r w:rsidRPr="009E2638">
        <w:rPr>
          <w:rFonts w:ascii="標楷體" w:eastAsia="標楷體" w:hAnsi="標楷體" w:hint="eastAsia"/>
        </w:rPr>
        <w:t>第十二條</w:t>
      </w:r>
      <w:r w:rsidRPr="009E2638">
        <w:rPr>
          <w:rFonts w:ascii="標楷體" w:eastAsia="標楷體" w:hAnsi="標楷體"/>
        </w:rPr>
        <w:t xml:space="preserve">  </w:t>
      </w:r>
      <w:r w:rsidRPr="009E2638">
        <w:rPr>
          <w:rFonts w:ascii="標楷體" w:eastAsia="標楷體" w:hAnsi="標楷體" w:hint="eastAsia"/>
          <w:kern w:val="0"/>
        </w:rPr>
        <w:t>畢業論文主題須與入學時選定之主領域相符，如欲跨領域者須於繳交「論文</w:t>
      </w:r>
      <w:r w:rsidRPr="009E2638">
        <w:rPr>
          <w:rFonts w:ascii="標楷體" w:eastAsia="標楷體" w:hAnsi="標楷體"/>
          <w:kern w:val="0"/>
        </w:rPr>
        <w:t>/</w:t>
      </w:r>
      <w:r w:rsidRPr="009E2638">
        <w:rPr>
          <w:rFonts w:ascii="標楷體" w:eastAsia="標楷體" w:hAnsi="標楷體" w:hint="eastAsia"/>
          <w:kern w:val="0"/>
        </w:rPr>
        <w:t>作品研究計畫提審申請表」前一個月填寫跨領域申請表，提出跨領域申請。</w:t>
      </w:r>
    </w:p>
    <w:p w:rsidR="00850614" w:rsidRPr="009E2638" w:rsidRDefault="00850614" w:rsidP="00850614">
      <w:pPr>
        <w:adjustRightInd w:val="0"/>
        <w:snapToGrid w:val="0"/>
        <w:spacing w:line="440" w:lineRule="exact"/>
        <w:ind w:left="2268" w:hangingChars="945" w:hanging="2268"/>
        <w:jc w:val="both"/>
        <w:rPr>
          <w:rFonts w:ascii="標楷體" w:eastAsia="標楷體" w:hAnsi="標楷體"/>
        </w:rPr>
      </w:pPr>
      <w:r w:rsidRPr="009E2638">
        <w:rPr>
          <w:rFonts w:ascii="標楷體" w:eastAsia="標楷體" w:hAnsi="標楷體" w:hint="eastAsia"/>
        </w:rPr>
        <w:t>第十三條　畢業門檻：研究生必須具備下列資格，始得提出畢業論文口試申請單。</w:t>
      </w:r>
    </w:p>
    <w:p w:rsidR="00850614" w:rsidRPr="009E2638" w:rsidRDefault="00850614" w:rsidP="00850614">
      <w:pPr>
        <w:numPr>
          <w:ilvl w:val="0"/>
          <w:numId w:val="40"/>
        </w:numPr>
        <w:adjustRightInd w:val="0"/>
        <w:snapToGrid w:val="0"/>
        <w:spacing w:line="440" w:lineRule="exact"/>
        <w:ind w:left="1834" w:hanging="742"/>
        <w:jc w:val="both"/>
        <w:rPr>
          <w:rFonts w:ascii="標楷體" w:eastAsia="標楷體" w:hAnsi="標楷體"/>
        </w:rPr>
      </w:pPr>
      <w:r w:rsidRPr="009E2638">
        <w:rPr>
          <w:rFonts w:ascii="標楷體" w:eastAsia="標楷體" w:hAnsi="標楷體" w:hint="eastAsia"/>
        </w:rPr>
        <w:t>英文檢定：研究生於研二上學期結束前繳交英文檢定成績單。若成績未達</w:t>
      </w:r>
      <w:r w:rsidRPr="009E2638">
        <w:rPr>
          <w:rFonts w:ascii="標楷體" w:eastAsia="標楷體" w:hAnsi="標楷體"/>
        </w:rPr>
        <w:t>IBT TOEFL71</w:t>
      </w:r>
      <w:r w:rsidRPr="009E2638">
        <w:rPr>
          <w:rFonts w:ascii="標楷體" w:eastAsia="標楷體" w:hAnsi="標楷體" w:hint="eastAsia"/>
        </w:rPr>
        <w:t>分或</w:t>
      </w:r>
      <w:r w:rsidRPr="009E2638">
        <w:rPr>
          <w:rFonts w:ascii="標楷體" w:eastAsia="標楷體" w:hAnsi="標楷體"/>
        </w:rPr>
        <w:t>TOEIC 700</w:t>
      </w:r>
      <w:r w:rsidRPr="009E2638">
        <w:rPr>
          <w:rFonts w:ascii="標楷體" w:eastAsia="標楷體" w:hAnsi="標楷體" w:hint="eastAsia"/>
        </w:rPr>
        <w:t>分或</w:t>
      </w:r>
      <w:r w:rsidRPr="009E2638">
        <w:rPr>
          <w:rFonts w:ascii="標楷體" w:eastAsia="標楷體" w:hAnsi="標楷體"/>
        </w:rPr>
        <w:t>GEPT</w:t>
      </w:r>
      <w:r w:rsidRPr="009E2638">
        <w:rPr>
          <w:rFonts w:ascii="標楷體" w:eastAsia="標楷體" w:hAnsi="標楷體" w:hint="eastAsia"/>
        </w:rPr>
        <w:t>中高級</w:t>
      </w:r>
      <w:proofErr w:type="gramStart"/>
      <w:r w:rsidRPr="009E2638">
        <w:rPr>
          <w:rFonts w:ascii="標楷體" w:eastAsia="標楷體" w:hAnsi="標楷體" w:hint="eastAsia"/>
        </w:rPr>
        <w:t>複</w:t>
      </w:r>
      <w:proofErr w:type="gramEnd"/>
      <w:r w:rsidRPr="009E2638">
        <w:rPr>
          <w:rFonts w:ascii="標楷體" w:eastAsia="標楷體" w:hAnsi="標楷體" w:hint="eastAsia"/>
        </w:rPr>
        <w:t>試或</w:t>
      </w:r>
      <w:r w:rsidRPr="009E2638">
        <w:rPr>
          <w:rFonts w:ascii="標楷體" w:eastAsia="標楷體" w:hAnsi="標楷體"/>
        </w:rPr>
        <w:t>IELTS 5.5</w:t>
      </w:r>
      <w:proofErr w:type="gramStart"/>
      <w:r w:rsidRPr="009E2638">
        <w:rPr>
          <w:rFonts w:ascii="標楷體" w:eastAsia="標楷體" w:hAnsi="標楷體" w:hint="eastAsia"/>
        </w:rPr>
        <w:t>或培力</w:t>
      </w:r>
      <w:proofErr w:type="gramEnd"/>
      <w:r w:rsidRPr="009E2638">
        <w:rPr>
          <w:rFonts w:ascii="標楷體" w:eastAsia="標楷體" w:hAnsi="標楷體" w:hint="eastAsia"/>
        </w:rPr>
        <w:t>英檢聽說讀寫達B2級者，須補修本所核可之相關英文課程，</w:t>
      </w:r>
      <w:proofErr w:type="gramStart"/>
      <w:r w:rsidRPr="009E2638">
        <w:rPr>
          <w:rFonts w:ascii="標楷體" w:eastAsia="標楷體" w:hAnsi="標楷體" w:hint="eastAsia"/>
        </w:rPr>
        <w:t>修畢始具</w:t>
      </w:r>
      <w:proofErr w:type="gramEnd"/>
      <w:r w:rsidRPr="009E2638">
        <w:rPr>
          <w:rFonts w:ascii="標楷體" w:eastAsia="標楷體" w:hAnsi="標楷體" w:hint="eastAsia"/>
        </w:rPr>
        <w:t>有畢業資格。</w:t>
      </w:r>
    </w:p>
    <w:p w:rsidR="00850614" w:rsidRPr="009E2638" w:rsidRDefault="00850614" w:rsidP="00850614">
      <w:pPr>
        <w:numPr>
          <w:ilvl w:val="0"/>
          <w:numId w:val="40"/>
        </w:numPr>
        <w:adjustRightInd w:val="0"/>
        <w:snapToGrid w:val="0"/>
        <w:spacing w:line="440" w:lineRule="exact"/>
        <w:ind w:left="1834" w:hanging="742"/>
        <w:jc w:val="both"/>
        <w:rPr>
          <w:rFonts w:ascii="標楷體" w:eastAsia="標楷體" w:hAnsi="標楷體"/>
        </w:rPr>
      </w:pPr>
      <w:r w:rsidRPr="009E2638">
        <w:rPr>
          <w:rFonts w:ascii="標楷體" w:eastAsia="標楷體" w:hAnsi="標楷體" w:hint="eastAsia"/>
        </w:rPr>
        <w:t>競賽</w:t>
      </w:r>
      <w:r w:rsidRPr="009E2638">
        <w:rPr>
          <w:rFonts w:ascii="標楷體" w:eastAsia="標楷體" w:hAnsi="標楷體"/>
        </w:rPr>
        <w:t>/</w:t>
      </w:r>
      <w:r w:rsidRPr="009E2638">
        <w:rPr>
          <w:rFonts w:ascii="標楷體" w:eastAsia="標楷體" w:hAnsi="標楷體" w:hint="eastAsia"/>
        </w:rPr>
        <w:t>展演</w:t>
      </w:r>
      <w:r w:rsidRPr="009E2638">
        <w:rPr>
          <w:rFonts w:ascii="標楷體" w:eastAsia="標楷體" w:hAnsi="標楷體"/>
        </w:rPr>
        <w:t>/</w:t>
      </w:r>
      <w:r w:rsidRPr="009E2638">
        <w:rPr>
          <w:rFonts w:ascii="標楷體" w:eastAsia="標楷體" w:hAnsi="標楷體" w:hint="eastAsia"/>
        </w:rPr>
        <w:t>發表</w:t>
      </w:r>
    </w:p>
    <w:p w:rsidR="00850614" w:rsidRPr="009E2638" w:rsidRDefault="00850614" w:rsidP="00850614">
      <w:pPr>
        <w:adjustRightInd w:val="0"/>
        <w:snapToGrid w:val="0"/>
        <w:spacing w:line="440" w:lineRule="exact"/>
        <w:ind w:left="1806"/>
        <w:jc w:val="both"/>
        <w:rPr>
          <w:rFonts w:ascii="標楷體" w:eastAsia="標楷體" w:hAnsi="標楷體"/>
        </w:rPr>
      </w:pPr>
      <w:r w:rsidRPr="009E2638">
        <w:rPr>
          <w:rFonts w:ascii="標楷體" w:eastAsia="標楷體" w:hAnsi="標楷體" w:hint="eastAsia"/>
        </w:rPr>
        <w:t>（</w:t>
      </w:r>
      <w:r w:rsidRPr="009E2638">
        <w:rPr>
          <w:rFonts w:ascii="標楷體" w:eastAsia="標楷體" w:hAnsi="標楷體"/>
        </w:rPr>
        <w:t>1</w:t>
      </w:r>
      <w:r w:rsidRPr="009E2638">
        <w:rPr>
          <w:rFonts w:ascii="標楷體" w:eastAsia="標楷體" w:hAnsi="標楷體" w:hint="eastAsia"/>
        </w:rPr>
        <w:t>）研究生每學年至少須參加一次與專業領域相關之研討會。</w:t>
      </w:r>
    </w:p>
    <w:p w:rsidR="00850614" w:rsidRPr="009E2638" w:rsidRDefault="00850614" w:rsidP="00850614">
      <w:pPr>
        <w:adjustRightInd w:val="0"/>
        <w:snapToGrid w:val="0"/>
        <w:spacing w:line="440" w:lineRule="exact"/>
        <w:ind w:leftChars="751" w:left="2306" w:hangingChars="210" w:hanging="504"/>
        <w:jc w:val="both"/>
        <w:rPr>
          <w:rFonts w:ascii="標楷體" w:eastAsia="標楷體" w:hAnsi="標楷體"/>
        </w:rPr>
      </w:pPr>
      <w:r w:rsidRPr="009E2638">
        <w:rPr>
          <w:rFonts w:ascii="標楷體" w:eastAsia="標楷體" w:hAnsi="標楷體" w:hint="eastAsia"/>
        </w:rPr>
        <w:t>（</w:t>
      </w:r>
      <w:r w:rsidRPr="009E2638">
        <w:rPr>
          <w:rFonts w:ascii="標楷體" w:eastAsia="標楷體" w:hAnsi="標楷體"/>
        </w:rPr>
        <w:t>2</w:t>
      </w:r>
      <w:r w:rsidRPr="009E2638">
        <w:rPr>
          <w:rFonts w:ascii="標楷體" w:eastAsia="標楷體" w:hAnsi="標楷體" w:hint="eastAsia"/>
        </w:rPr>
        <w:t>）碩士班以作品畢業的研究生每學年至少參加一次設計競賽或舉辦展演</w:t>
      </w:r>
      <w:r w:rsidRPr="009E2638">
        <w:rPr>
          <w:rFonts w:ascii="標楷體" w:eastAsia="標楷體" w:hAnsi="標楷體" w:hint="eastAsia"/>
        </w:rPr>
        <w:lastRenderedPageBreak/>
        <w:t>活動（</w:t>
      </w:r>
      <w:proofErr w:type="gramStart"/>
      <w:r w:rsidRPr="009E2638">
        <w:rPr>
          <w:rFonts w:ascii="標楷體" w:eastAsia="標楷體" w:hAnsi="標楷體" w:hint="eastAsia"/>
        </w:rPr>
        <w:t>個</w:t>
      </w:r>
      <w:proofErr w:type="gramEnd"/>
      <w:r w:rsidRPr="009E2638">
        <w:rPr>
          <w:rFonts w:ascii="標楷體" w:eastAsia="標楷體" w:hAnsi="標楷體" w:hint="eastAsia"/>
        </w:rPr>
        <w:t>展或聯展）。</w:t>
      </w:r>
    </w:p>
    <w:p w:rsidR="00850614" w:rsidRPr="009E2638" w:rsidRDefault="00850614" w:rsidP="00850614">
      <w:pPr>
        <w:adjustRightInd w:val="0"/>
        <w:snapToGrid w:val="0"/>
        <w:spacing w:line="440" w:lineRule="exact"/>
        <w:ind w:leftChars="752" w:left="2338" w:hangingChars="222" w:hanging="533"/>
        <w:jc w:val="both"/>
        <w:rPr>
          <w:rFonts w:ascii="標楷體" w:eastAsia="標楷體" w:hAnsi="標楷體"/>
        </w:rPr>
      </w:pPr>
      <w:r w:rsidRPr="009E2638">
        <w:rPr>
          <w:rFonts w:ascii="標楷體" w:eastAsia="標楷體" w:hAnsi="標楷體" w:hint="eastAsia"/>
        </w:rPr>
        <w:t>（</w:t>
      </w:r>
      <w:r w:rsidRPr="009E2638">
        <w:rPr>
          <w:rFonts w:ascii="標楷體" w:eastAsia="標楷體" w:hAnsi="標楷體"/>
        </w:rPr>
        <w:t>3</w:t>
      </w:r>
      <w:r w:rsidRPr="009E2638">
        <w:rPr>
          <w:rFonts w:ascii="標楷體" w:eastAsia="標楷體" w:hAnsi="標楷體" w:hint="eastAsia"/>
        </w:rPr>
        <w:t>）碩士班以論文畢業的研究生於畢業前至少須於研討會或期刊發表</w:t>
      </w:r>
      <w:r w:rsidRPr="009E2638">
        <w:rPr>
          <w:rFonts w:ascii="標楷體" w:eastAsia="標楷體" w:hAnsi="標楷體"/>
        </w:rPr>
        <w:t>1</w:t>
      </w:r>
      <w:r w:rsidRPr="009E2638">
        <w:rPr>
          <w:rFonts w:ascii="標楷體" w:eastAsia="標楷體" w:hAnsi="標楷體" w:hint="eastAsia"/>
        </w:rPr>
        <w:t>篇論文。</w:t>
      </w:r>
    </w:p>
    <w:p w:rsidR="00850614" w:rsidRPr="009E2638" w:rsidRDefault="00850614" w:rsidP="00850614">
      <w:pPr>
        <w:adjustRightInd w:val="0"/>
        <w:snapToGrid w:val="0"/>
        <w:spacing w:line="440" w:lineRule="exact"/>
        <w:jc w:val="both"/>
        <w:rPr>
          <w:rFonts w:eastAsia="標楷體"/>
          <w:shd w:val="clear" w:color="auto" w:fill="FFFFFF"/>
        </w:rPr>
      </w:pPr>
    </w:p>
    <w:p w:rsidR="00850614" w:rsidRPr="009E2638" w:rsidRDefault="00850614" w:rsidP="00850614">
      <w:pPr>
        <w:adjustRightInd w:val="0"/>
        <w:snapToGrid w:val="0"/>
        <w:spacing w:line="440" w:lineRule="exact"/>
        <w:jc w:val="both"/>
        <w:rPr>
          <w:rFonts w:ascii="標楷體" w:eastAsia="標楷體" w:hAnsi="標楷體"/>
          <w:b/>
        </w:rPr>
      </w:pPr>
      <w:r w:rsidRPr="009E2638">
        <w:rPr>
          <w:rFonts w:ascii="標楷體" w:eastAsia="標楷體" w:hAnsi="標楷體" w:hint="eastAsia"/>
          <w:b/>
        </w:rPr>
        <w:t>第四章</w:t>
      </w:r>
      <w:r w:rsidRPr="009E2638">
        <w:rPr>
          <w:rFonts w:ascii="標楷體" w:eastAsia="標楷體" w:hAnsi="標楷體"/>
          <w:b/>
        </w:rPr>
        <w:t xml:space="preserve">  </w:t>
      </w:r>
      <w:r w:rsidRPr="009E2638">
        <w:rPr>
          <w:rFonts w:ascii="標楷體" w:eastAsia="標楷體" w:hAnsi="標楷體" w:hint="eastAsia"/>
          <w:b/>
        </w:rPr>
        <w:t>碩士在職專班</w:t>
      </w:r>
    </w:p>
    <w:p w:rsidR="00850614" w:rsidRPr="009E2638" w:rsidRDefault="00850614" w:rsidP="00850614">
      <w:pPr>
        <w:adjustRightInd w:val="0"/>
        <w:snapToGrid w:val="0"/>
        <w:spacing w:line="440" w:lineRule="exact"/>
        <w:ind w:left="1133" w:hangingChars="472" w:hanging="1133"/>
        <w:jc w:val="both"/>
        <w:rPr>
          <w:rFonts w:ascii="標楷體" w:eastAsia="標楷體" w:hAnsi="標楷體"/>
        </w:rPr>
      </w:pPr>
      <w:r w:rsidRPr="009E2638">
        <w:rPr>
          <w:rFonts w:ascii="標楷體" w:eastAsia="標楷體" w:hAnsi="標楷體" w:hint="eastAsia"/>
        </w:rPr>
        <w:t>第十五條　本校織品服裝學系（以下簡稱本系）碩士在職專班畢業應修之課程、學分數及其他規定如下：</w:t>
      </w:r>
    </w:p>
    <w:p w:rsidR="00850614" w:rsidRPr="009E2638" w:rsidRDefault="00850614" w:rsidP="00850614">
      <w:pPr>
        <w:numPr>
          <w:ilvl w:val="0"/>
          <w:numId w:val="43"/>
        </w:numPr>
        <w:adjustRightInd w:val="0"/>
        <w:snapToGrid w:val="0"/>
        <w:spacing w:line="440" w:lineRule="exact"/>
        <w:ind w:hanging="861"/>
        <w:jc w:val="both"/>
        <w:rPr>
          <w:rFonts w:ascii="標楷體" w:eastAsia="標楷體" w:hAnsi="標楷體"/>
        </w:rPr>
      </w:pPr>
      <w:r w:rsidRPr="009E2638">
        <w:rPr>
          <w:rFonts w:ascii="標楷體" w:eastAsia="標楷體" w:hAnsi="標楷體" w:hint="eastAsia"/>
        </w:rPr>
        <w:t>修滿專業必修課程</w:t>
      </w:r>
      <w:r w:rsidRPr="009E2638">
        <w:rPr>
          <w:rFonts w:ascii="標楷體" w:eastAsia="標楷體" w:hAnsi="標楷體"/>
        </w:rPr>
        <w:t>9</w:t>
      </w:r>
      <w:r w:rsidRPr="009E2638">
        <w:rPr>
          <w:rFonts w:ascii="標楷體" w:eastAsia="標楷體" w:hAnsi="標楷體" w:hint="eastAsia"/>
        </w:rPr>
        <w:t>學分（不含畢業論文6學分）。</w:t>
      </w:r>
    </w:p>
    <w:p w:rsidR="00850614" w:rsidRPr="009E2638" w:rsidRDefault="00850614" w:rsidP="00850614">
      <w:pPr>
        <w:numPr>
          <w:ilvl w:val="0"/>
          <w:numId w:val="43"/>
        </w:numPr>
        <w:adjustRightInd w:val="0"/>
        <w:snapToGrid w:val="0"/>
        <w:spacing w:line="440" w:lineRule="exact"/>
        <w:ind w:hanging="861"/>
        <w:jc w:val="both"/>
        <w:rPr>
          <w:rFonts w:ascii="標楷體" w:eastAsia="標楷體" w:hAnsi="標楷體"/>
        </w:rPr>
      </w:pPr>
      <w:r w:rsidRPr="009E2638">
        <w:rPr>
          <w:rFonts w:ascii="標楷體" w:eastAsia="標楷體" w:hAnsi="標楷體" w:hint="eastAsia"/>
        </w:rPr>
        <w:t>畢業修業須修滿36學分。</w:t>
      </w:r>
    </w:p>
    <w:p w:rsidR="00850614" w:rsidRPr="009E2638" w:rsidRDefault="00850614" w:rsidP="00850614">
      <w:pPr>
        <w:adjustRightInd w:val="0"/>
        <w:snapToGrid w:val="0"/>
        <w:spacing w:line="440" w:lineRule="exact"/>
        <w:ind w:left="1133" w:hangingChars="472" w:hanging="1133"/>
        <w:jc w:val="both"/>
        <w:rPr>
          <w:rFonts w:ascii="標楷體" w:eastAsia="標楷體" w:hAnsi="標楷體"/>
        </w:rPr>
      </w:pPr>
      <w:r w:rsidRPr="009E2638">
        <w:rPr>
          <w:rFonts w:ascii="標楷體" w:eastAsia="標楷體" w:hAnsi="標楷體" w:hint="eastAsia"/>
        </w:rPr>
        <w:t>第十六條</w:t>
      </w:r>
      <w:r w:rsidRPr="009E2638">
        <w:rPr>
          <w:rFonts w:ascii="標楷體" w:eastAsia="標楷體" w:hAnsi="標楷體"/>
        </w:rPr>
        <w:t xml:space="preserve">  </w:t>
      </w:r>
      <w:r w:rsidRPr="009E2638">
        <w:rPr>
          <w:rFonts w:ascii="標楷體" w:eastAsia="標楷體" w:hAnsi="標楷體" w:hint="eastAsia"/>
        </w:rPr>
        <w:t>研究生於前二學期每學期至少需修習</w:t>
      </w:r>
      <w:r w:rsidRPr="009E2638">
        <w:rPr>
          <w:rFonts w:ascii="標楷體" w:eastAsia="標楷體" w:hAnsi="標楷體"/>
        </w:rPr>
        <w:t>3</w:t>
      </w:r>
      <w:r w:rsidRPr="009E2638">
        <w:rPr>
          <w:rFonts w:ascii="標楷體" w:eastAsia="標楷體" w:hAnsi="標楷體" w:hint="eastAsia"/>
        </w:rPr>
        <w:t>學分（不包括個人專題研究）。</w:t>
      </w:r>
    </w:p>
    <w:p w:rsidR="00850614" w:rsidRPr="009E2638" w:rsidRDefault="00850614" w:rsidP="00850614">
      <w:pPr>
        <w:adjustRightInd w:val="0"/>
        <w:snapToGrid w:val="0"/>
        <w:spacing w:line="440" w:lineRule="exact"/>
        <w:ind w:left="1133" w:hangingChars="472" w:hanging="1133"/>
        <w:jc w:val="both"/>
        <w:rPr>
          <w:rFonts w:ascii="標楷體" w:eastAsia="標楷體" w:hAnsi="標楷體"/>
        </w:rPr>
      </w:pPr>
      <w:r w:rsidRPr="009E2638">
        <w:rPr>
          <w:rFonts w:ascii="標楷體" w:eastAsia="標楷體" w:hAnsi="標楷體" w:hint="eastAsia"/>
        </w:rPr>
        <w:t>第十七條</w:t>
      </w:r>
      <w:r w:rsidRPr="009E2638">
        <w:rPr>
          <w:rFonts w:ascii="標楷體" w:eastAsia="標楷體" w:hAnsi="標楷體"/>
        </w:rPr>
        <w:t xml:space="preserve">  </w:t>
      </w:r>
      <w:r w:rsidRPr="009E2638">
        <w:rPr>
          <w:rFonts w:ascii="標楷體" w:eastAsia="標楷體" w:hAnsi="標楷體" w:hint="eastAsia"/>
        </w:rPr>
        <w:t>研究生須修滿一年級必修課程後，始得申請「論文研究計畫提審」。</w:t>
      </w:r>
    </w:p>
    <w:p w:rsidR="00850614" w:rsidRPr="009E2638" w:rsidRDefault="00850614" w:rsidP="00850614">
      <w:pPr>
        <w:adjustRightInd w:val="0"/>
        <w:snapToGrid w:val="0"/>
        <w:spacing w:line="440" w:lineRule="exact"/>
        <w:ind w:left="1260" w:hangingChars="525" w:hanging="1260"/>
        <w:jc w:val="both"/>
        <w:rPr>
          <w:rFonts w:ascii="標楷體" w:eastAsia="標楷體" w:hAnsi="標楷體"/>
        </w:rPr>
      </w:pPr>
      <w:r w:rsidRPr="009E2638">
        <w:rPr>
          <w:rFonts w:ascii="標楷體" w:eastAsia="標楷體" w:hAnsi="標楷體" w:hint="eastAsia"/>
        </w:rPr>
        <w:t>第十八條</w:t>
      </w:r>
      <w:r w:rsidRPr="009E2638">
        <w:rPr>
          <w:rFonts w:ascii="標楷體" w:eastAsia="標楷體" w:hAnsi="標楷體"/>
        </w:rPr>
        <w:t xml:space="preserve">  </w:t>
      </w:r>
      <w:r w:rsidRPr="009E2638">
        <w:rPr>
          <w:rFonts w:ascii="標楷體" w:eastAsia="標楷體" w:hAnsi="標楷體" w:hint="eastAsia"/>
        </w:rPr>
        <w:t>選修本系碩士班及外所其他課程時應依規定</w:t>
      </w:r>
      <w:proofErr w:type="gramStart"/>
      <w:r w:rsidRPr="009E2638">
        <w:rPr>
          <w:rFonts w:ascii="標楷體" w:eastAsia="標楷體" w:hAnsi="標楷體" w:hint="eastAsia"/>
        </w:rPr>
        <w:t>填寫跨修申請</w:t>
      </w:r>
      <w:proofErr w:type="gramEnd"/>
      <w:r w:rsidRPr="009E2638">
        <w:rPr>
          <w:rFonts w:ascii="標楷體" w:eastAsia="標楷體" w:hAnsi="標楷體" w:hint="eastAsia"/>
        </w:rPr>
        <w:t>單，並經審核通過，以</w:t>
      </w:r>
      <w:r w:rsidRPr="009E2638">
        <w:rPr>
          <w:rFonts w:ascii="標楷體" w:eastAsia="標楷體" w:hAnsi="標楷體"/>
        </w:rPr>
        <w:t>6</w:t>
      </w:r>
      <w:r w:rsidRPr="009E2638">
        <w:rPr>
          <w:rFonts w:ascii="標楷體" w:eastAsia="標楷體" w:hAnsi="標楷體" w:hint="eastAsia"/>
        </w:rPr>
        <w:t>學分為上限。必修課程原則上不得</w:t>
      </w:r>
      <w:proofErr w:type="gramStart"/>
      <w:r w:rsidRPr="009E2638">
        <w:rPr>
          <w:rFonts w:ascii="標楷體" w:eastAsia="標楷體" w:hAnsi="標楷體" w:hint="eastAsia"/>
        </w:rPr>
        <w:t>申請跨修</w:t>
      </w:r>
      <w:proofErr w:type="gramEnd"/>
      <w:r w:rsidRPr="009E2638">
        <w:rPr>
          <w:rFonts w:ascii="標楷體" w:eastAsia="標楷體" w:hAnsi="標楷體" w:hint="eastAsia"/>
        </w:rPr>
        <w:t>。</w:t>
      </w:r>
    </w:p>
    <w:p w:rsidR="00850614" w:rsidRPr="009E2638" w:rsidRDefault="00850614" w:rsidP="00850614">
      <w:pPr>
        <w:tabs>
          <w:tab w:val="left" w:pos="2934"/>
        </w:tabs>
        <w:adjustRightInd w:val="0"/>
        <w:snapToGrid w:val="0"/>
        <w:spacing w:line="440" w:lineRule="exact"/>
        <w:ind w:left="1253" w:hangingChars="522" w:hanging="1253"/>
        <w:jc w:val="both"/>
        <w:rPr>
          <w:rFonts w:ascii="標楷體" w:eastAsia="標楷體" w:hAnsi="標楷體"/>
        </w:rPr>
      </w:pPr>
      <w:r w:rsidRPr="009E2638">
        <w:rPr>
          <w:rFonts w:ascii="標楷體" w:eastAsia="標楷體" w:hAnsi="標楷體" w:hint="eastAsia"/>
        </w:rPr>
        <w:t>第十九條</w:t>
      </w:r>
      <w:r w:rsidRPr="009E2638">
        <w:rPr>
          <w:rFonts w:ascii="標楷體" w:eastAsia="標楷體" w:hAnsi="標楷體"/>
        </w:rPr>
        <w:t xml:space="preserve">  </w:t>
      </w:r>
      <w:r w:rsidRPr="009E2638">
        <w:rPr>
          <w:rFonts w:ascii="標楷體" w:eastAsia="標楷體" w:hAnsi="標楷體" w:hint="eastAsia"/>
        </w:rPr>
        <w:t>學分抵免：</w:t>
      </w:r>
      <w:r w:rsidRPr="009E2638">
        <w:rPr>
          <w:rFonts w:ascii="標楷體" w:eastAsia="標楷體" w:hAnsi="標楷體"/>
        </w:rPr>
        <w:tab/>
      </w:r>
    </w:p>
    <w:p w:rsidR="00850614" w:rsidRPr="009E2638" w:rsidRDefault="00850614" w:rsidP="00850614">
      <w:pPr>
        <w:adjustRightInd w:val="0"/>
        <w:snapToGrid w:val="0"/>
        <w:spacing w:line="440" w:lineRule="exact"/>
        <w:ind w:leftChars="521" w:left="1250" w:firstLineChars="9" w:firstLine="22"/>
        <w:jc w:val="both"/>
        <w:rPr>
          <w:rFonts w:ascii="標楷體" w:eastAsia="標楷體" w:hAnsi="標楷體"/>
        </w:rPr>
      </w:pPr>
      <w:r w:rsidRPr="009E2638">
        <w:rPr>
          <w:rFonts w:ascii="標楷體" w:eastAsia="標楷體" w:hAnsi="標楷體" w:hint="eastAsia"/>
        </w:rPr>
        <w:t>研究生於入學前三年內</w:t>
      </w:r>
      <w:proofErr w:type="gramStart"/>
      <w:r w:rsidRPr="009E2638">
        <w:rPr>
          <w:rFonts w:ascii="標楷體" w:eastAsia="標楷體" w:hAnsi="標楷體" w:hint="eastAsia"/>
        </w:rPr>
        <w:t>修習校內外</w:t>
      </w:r>
      <w:proofErr w:type="gramEnd"/>
      <w:r w:rsidRPr="009E2638">
        <w:rPr>
          <w:rFonts w:ascii="標楷體" w:eastAsia="標楷體" w:hAnsi="標楷體" w:hint="eastAsia"/>
        </w:rPr>
        <w:t>研究所碩士班或本校學分班課程取得之碩士學分得申請抵免，抵免學分以</w:t>
      </w:r>
      <w:r w:rsidRPr="009E2638">
        <w:rPr>
          <w:rFonts w:ascii="標楷體" w:eastAsia="標楷體" w:hAnsi="標楷體"/>
        </w:rPr>
        <w:t>9</w:t>
      </w:r>
      <w:r w:rsidRPr="009E2638">
        <w:rPr>
          <w:rFonts w:ascii="標楷體" w:eastAsia="標楷體" w:hAnsi="標楷體" w:hint="eastAsia"/>
        </w:rPr>
        <w:t>學分為上限。申請抵免之科目須與本所課程名稱完全相同、學分數多於或等於本所課程，且成績達</w:t>
      </w:r>
      <w:r w:rsidRPr="009E2638">
        <w:rPr>
          <w:rFonts w:ascii="標楷體" w:eastAsia="標楷體" w:hAnsi="標楷體"/>
        </w:rPr>
        <w:t>80</w:t>
      </w:r>
      <w:r w:rsidRPr="009E2638">
        <w:rPr>
          <w:rFonts w:ascii="標楷體" w:eastAsia="標楷體" w:hAnsi="標楷體" w:hint="eastAsia"/>
        </w:rPr>
        <w:t>分以上。於入學後首次註冊選課時，檢附學分證明書及該科目課程大綱，連同填妥之抵免科目申請表，經系主任簽章同意後，向註冊組申請抵免，但不得提高編級。</w:t>
      </w:r>
    </w:p>
    <w:p w:rsidR="00850614" w:rsidRPr="009E2638" w:rsidRDefault="00850614" w:rsidP="00850614">
      <w:pPr>
        <w:adjustRightInd w:val="0"/>
        <w:snapToGrid w:val="0"/>
        <w:spacing w:line="440" w:lineRule="exact"/>
        <w:ind w:left="1253" w:hangingChars="522" w:hanging="1253"/>
        <w:jc w:val="both"/>
        <w:rPr>
          <w:rFonts w:ascii="標楷體" w:eastAsia="標楷體" w:hAnsi="標楷體"/>
        </w:rPr>
      </w:pPr>
      <w:r w:rsidRPr="009E2638">
        <w:rPr>
          <w:rFonts w:ascii="標楷體" w:eastAsia="標楷體" w:hAnsi="標楷體" w:hint="eastAsia"/>
        </w:rPr>
        <w:t>第二十條</w:t>
      </w:r>
      <w:r w:rsidRPr="009E2638">
        <w:rPr>
          <w:rFonts w:ascii="標楷體" w:eastAsia="標楷體" w:hAnsi="標楷體"/>
        </w:rPr>
        <w:t xml:space="preserve">  </w:t>
      </w:r>
      <w:r w:rsidRPr="009E2638">
        <w:rPr>
          <w:rFonts w:ascii="標楷體" w:eastAsia="標楷體" w:hAnsi="標楷體" w:hint="eastAsia"/>
        </w:rPr>
        <w:t>畢業門檻：研究生必須具備下列資格，始得提出畢業論文口試申請單。</w:t>
      </w:r>
    </w:p>
    <w:p w:rsidR="00850614" w:rsidRPr="009E2638" w:rsidRDefault="00850614" w:rsidP="00850614">
      <w:pPr>
        <w:numPr>
          <w:ilvl w:val="0"/>
          <w:numId w:val="39"/>
        </w:numPr>
        <w:adjustRightInd w:val="0"/>
        <w:snapToGrid w:val="0"/>
        <w:spacing w:line="440" w:lineRule="exact"/>
        <w:jc w:val="both"/>
        <w:rPr>
          <w:rFonts w:ascii="標楷體" w:eastAsia="標楷體" w:hAnsi="標楷體"/>
        </w:rPr>
      </w:pPr>
      <w:r w:rsidRPr="009E2638">
        <w:rPr>
          <w:rFonts w:ascii="標楷體" w:eastAsia="標楷體" w:hAnsi="標楷體" w:hint="eastAsia"/>
        </w:rPr>
        <w:t>研究生至少須參加一次與專業領域相關之研討會。</w:t>
      </w:r>
    </w:p>
    <w:p w:rsidR="00850614" w:rsidRPr="009E2638" w:rsidRDefault="00850614" w:rsidP="00850614">
      <w:pPr>
        <w:numPr>
          <w:ilvl w:val="0"/>
          <w:numId w:val="39"/>
        </w:numPr>
        <w:adjustRightInd w:val="0"/>
        <w:snapToGrid w:val="0"/>
        <w:spacing w:line="440" w:lineRule="exact"/>
        <w:jc w:val="both"/>
        <w:rPr>
          <w:rFonts w:ascii="標楷體" w:eastAsia="標楷體" w:hAnsi="標楷體"/>
        </w:rPr>
      </w:pPr>
      <w:r w:rsidRPr="009E2638">
        <w:rPr>
          <w:rFonts w:ascii="標楷體" w:eastAsia="標楷體" w:hAnsi="標楷體" w:hint="eastAsia"/>
        </w:rPr>
        <w:t>研究生於畢業前至少須於研討會或期刊發表</w:t>
      </w:r>
      <w:r w:rsidRPr="009E2638">
        <w:rPr>
          <w:rFonts w:ascii="標楷體" w:eastAsia="標楷體" w:hAnsi="標楷體"/>
        </w:rPr>
        <w:t>1</w:t>
      </w:r>
      <w:r w:rsidRPr="009E2638">
        <w:rPr>
          <w:rFonts w:ascii="標楷體" w:eastAsia="標楷體" w:hAnsi="標楷體" w:hint="eastAsia"/>
        </w:rPr>
        <w:t>篇論文。</w:t>
      </w:r>
    </w:p>
    <w:p w:rsidR="00850614" w:rsidRPr="009E2638" w:rsidRDefault="00850614" w:rsidP="00850614">
      <w:pPr>
        <w:adjustRightInd w:val="0"/>
        <w:snapToGrid w:val="0"/>
        <w:spacing w:line="440" w:lineRule="exact"/>
        <w:jc w:val="both"/>
        <w:rPr>
          <w:rFonts w:eastAsia="標楷體"/>
          <w:b/>
        </w:rPr>
      </w:pPr>
    </w:p>
    <w:p w:rsidR="00850614" w:rsidRPr="009E2638" w:rsidRDefault="00850614" w:rsidP="00850614">
      <w:pPr>
        <w:adjustRightInd w:val="0"/>
        <w:snapToGrid w:val="0"/>
        <w:spacing w:line="440" w:lineRule="exact"/>
        <w:jc w:val="both"/>
        <w:rPr>
          <w:rFonts w:eastAsia="標楷體"/>
          <w:b/>
        </w:rPr>
      </w:pPr>
      <w:r w:rsidRPr="009E2638">
        <w:rPr>
          <w:rFonts w:eastAsia="標楷體"/>
          <w:b/>
        </w:rPr>
        <w:t>第五章</w:t>
      </w:r>
      <w:r w:rsidRPr="009E2638">
        <w:rPr>
          <w:rFonts w:eastAsia="標楷體"/>
          <w:b/>
        </w:rPr>
        <w:t xml:space="preserve">  </w:t>
      </w:r>
      <w:r w:rsidRPr="009E2638">
        <w:rPr>
          <w:rFonts w:eastAsia="標楷體"/>
          <w:b/>
        </w:rPr>
        <w:t>附則</w:t>
      </w:r>
    </w:p>
    <w:p w:rsidR="00850614" w:rsidRPr="009E2638" w:rsidRDefault="00850614" w:rsidP="00850614">
      <w:pPr>
        <w:adjustRightInd w:val="0"/>
        <w:snapToGrid w:val="0"/>
        <w:spacing w:line="440" w:lineRule="exact"/>
        <w:jc w:val="both"/>
        <w:rPr>
          <w:rFonts w:eastAsia="標楷體"/>
        </w:rPr>
      </w:pPr>
      <w:r w:rsidRPr="009E2638">
        <w:rPr>
          <w:rFonts w:eastAsia="標楷體"/>
        </w:rPr>
        <w:t>第二十一條</w:t>
      </w:r>
      <w:r w:rsidRPr="009E2638">
        <w:rPr>
          <w:rFonts w:eastAsia="標楷體"/>
        </w:rPr>
        <w:t xml:space="preserve">  </w:t>
      </w:r>
      <w:r w:rsidRPr="009E2638">
        <w:rPr>
          <w:rFonts w:eastAsia="標楷體"/>
        </w:rPr>
        <w:t>本規則未盡事宜，依輔仁大學學則及相關規定辦理。</w:t>
      </w:r>
    </w:p>
    <w:p w:rsidR="00850614" w:rsidRPr="009E2638" w:rsidRDefault="00850614" w:rsidP="00850614">
      <w:pPr>
        <w:adjustRightInd w:val="0"/>
        <w:snapToGrid w:val="0"/>
        <w:spacing w:line="440" w:lineRule="exact"/>
        <w:ind w:left="1200" w:hangingChars="500" w:hanging="1200"/>
        <w:jc w:val="both"/>
        <w:rPr>
          <w:rFonts w:eastAsia="標楷體"/>
        </w:rPr>
      </w:pPr>
      <w:r w:rsidRPr="009E2638">
        <w:rPr>
          <w:rFonts w:eastAsia="標楷體"/>
        </w:rPr>
        <w:t>第二十二條</w:t>
      </w:r>
      <w:r w:rsidRPr="009E2638">
        <w:rPr>
          <w:rFonts w:eastAsia="標楷體"/>
        </w:rPr>
        <w:t xml:space="preserve">  </w:t>
      </w:r>
      <w:r w:rsidRPr="009E2638">
        <w:rPr>
          <w:rFonts w:eastAsia="標楷體"/>
        </w:rPr>
        <w:t>本規則經系</w:t>
      </w:r>
      <w:proofErr w:type="gramStart"/>
      <w:r w:rsidRPr="009E2638">
        <w:rPr>
          <w:rFonts w:eastAsia="標楷體"/>
        </w:rPr>
        <w:t>務</w:t>
      </w:r>
      <w:proofErr w:type="gramEnd"/>
      <w:r w:rsidRPr="009E2638">
        <w:rPr>
          <w:rFonts w:eastAsia="標楷體"/>
        </w:rPr>
        <w:t>會議、院務會議及教務會議通過後施行。修正時亦同。</w:t>
      </w:r>
    </w:p>
    <w:p w:rsidR="00850614" w:rsidRPr="009E2638" w:rsidRDefault="00850614" w:rsidP="00850614">
      <w:pPr>
        <w:spacing w:line="440" w:lineRule="exact"/>
      </w:pPr>
    </w:p>
    <w:p w:rsidR="00850614" w:rsidRPr="009E2638" w:rsidRDefault="00850614" w:rsidP="00850614">
      <w:pPr>
        <w:adjustRightInd w:val="0"/>
        <w:snapToGrid w:val="0"/>
        <w:spacing w:line="440" w:lineRule="exact"/>
        <w:ind w:left="1680" w:hangingChars="600" w:hanging="1680"/>
        <w:jc w:val="both"/>
        <w:rPr>
          <w:rFonts w:eastAsia="標楷體"/>
          <w:sz w:val="28"/>
          <w:szCs w:val="28"/>
        </w:rPr>
      </w:pPr>
    </w:p>
    <w:p w:rsidR="00850614" w:rsidRPr="009E2638" w:rsidRDefault="00850614" w:rsidP="00850614">
      <w:pPr>
        <w:widowControl/>
        <w:rPr>
          <w:rFonts w:eastAsia="標楷體"/>
          <w:shd w:val="clear" w:color="auto" w:fill="FFFFFF"/>
        </w:rPr>
      </w:pPr>
    </w:p>
    <w:p w:rsidR="00D75C41" w:rsidRPr="009E2638" w:rsidRDefault="00D75C41" w:rsidP="00D75C41">
      <w:pPr>
        <w:widowControl/>
        <w:rPr>
          <w:rFonts w:eastAsia="標楷體"/>
          <w:shd w:val="clear" w:color="auto" w:fill="FFFFFF"/>
        </w:rPr>
      </w:pPr>
    </w:p>
    <w:sectPr w:rsidR="00D75C41" w:rsidRPr="009E2638" w:rsidSect="00CB6377">
      <w:footerReference w:type="default" r:id="rId8"/>
      <w:pgSz w:w="11906" w:h="16838"/>
      <w:pgMar w:top="1021" w:right="1134" w:bottom="102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5903" w:rsidRDefault="00C95903" w:rsidP="006C22C1">
      <w:r>
        <w:separator/>
      </w:r>
    </w:p>
  </w:endnote>
  <w:endnote w:type="continuationSeparator" w:id="0">
    <w:p w:rsidR="00C95903" w:rsidRDefault="00C95903" w:rsidP="006C2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全真細仿宋">
    <w:altName w:val="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1EA" w:rsidRDefault="009F29F7" w:rsidP="00A21C46">
    <w:pPr>
      <w:pStyle w:val="a5"/>
      <w:jc w:val="center"/>
    </w:pPr>
    <w:r>
      <w:fldChar w:fldCharType="begin"/>
    </w:r>
    <w:r w:rsidR="007361EA">
      <w:instrText>PAGE   \* MERGEFORMAT</w:instrText>
    </w:r>
    <w:r>
      <w:fldChar w:fldCharType="separate"/>
    </w:r>
    <w:r w:rsidR="00E22C09" w:rsidRPr="00E22C09">
      <w:rPr>
        <w:noProof/>
        <w:lang w:val="zh-TW"/>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5903" w:rsidRDefault="00C95903" w:rsidP="006C22C1">
      <w:r>
        <w:separator/>
      </w:r>
    </w:p>
  </w:footnote>
  <w:footnote w:type="continuationSeparator" w:id="0">
    <w:p w:rsidR="00C95903" w:rsidRDefault="00C95903" w:rsidP="006C22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75C3B"/>
    <w:multiLevelType w:val="hybridMultilevel"/>
    <w:tmpl w:val="FD08CF5A"/>
    <w:lvl w:ilvl="0" w:tplc="2676DAB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8E24CA"/>
    <w:multiLevelType w:val="hybridMultilevel"/>
    <w:tmpl w:val="6CCAE56E"/>
    <w:lvl w:ilvl="0" w:tplc="DADA7A90">
      <w:start w:val="1"/>
      <w:numFmt w:val="taiwaneseCountingThousand"/>
      <w:lvlText w:val="（%1）"/>
      <w:lvlJc w:val="left"/>
      <w:pPr>
        <w:ind w:left="1800" w:hanging="840"/>
      </w:p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start w:val="1"/>
      <w:numFmt w:val="decimal"/>
      <w:lvlText w:val="%4."/>
      <w:lvlJc w:val="left"/>
      <w:pPr>
        <w:ind w:left="2880" w:hanging="480"/>
      </w:pPr>
    </w:lvl>
    <w:lvl w:ilvl="4" w:tplc="04090019">
      <w:start w:val="1"/>
      <w:numFmt w:val="ideographTraditional"/>
      <w:lvlText w:val="%5、"/>
      <w:lvlJc w:val="left"/>
      <w:pPr>
        <w:ind w:left="3360" w:hanging="480"/>
      </w:pPr>
    </w:lvl>
    <w:lvl w:ilvl="5" w:tplc="0409001B">
      <w:start w:val="1"/>
      <w:numFmt w:val="lowerRoman"/>
      <w:lvlText w:val="%6."/>
      <w:lvlJc w:val="right"/>
      <w:pPr>
        <w:ind w:left="3840" w:hanging="480"/>
      </w:pPr>
    </w:lvl>
    <w:lvl w:ilvl="6" w:tplc="0409000F">
      <w:start w:val="1"/>
      <w:numFmt w:val="decimal"/>
      <w:lvlText w:val="%7."/>
      <w:lvlJc w:val="left"/>
      <w:pPr>
        <w:ind w:left="4320" w:hanging="480"/>
      </w:pPr>
    </w:lvl>
    <w:lvl w:ilvl="7" w:tplc="04090019">
      <w:start w:val="1"/>
      <w:numFmt w:val="ideographTraditional"/>
      <w:lvlText w:val="%8、"/>
      <w:lvlJc w:val="left"/>
      <w:pPr>
        <w:ind w:left="4800" w:hanging="480"/>
      </w:pPr>
    </w:lvl>
    <w:lvl w:ilvl="8" w:tplc="0409001B">
      <w:start w:val="1"/>
      <w:numFmt w:val="lowerRoman"/>
      <w:lvlText w:val="%9."/>
      <w:lvlJc w:val="right"/>
      <w:pPr>
        <w:ind w:left="5280" w:hanging="480"/>
      </w:pPr>
    </w:lvl>
  </w:abstractNum>
  <w:abstractNum w:abstractNumId="2" w15:restartNumberingAfterBreak="0">
    <w:nsid w:val="11174121"/>
    <w:multiLevelType w:val="hybridMultilevel"/>
    <w:tmpl w:val="553EAE50"/>
    <w:lvl w:ilvl="0" w:tplc="A5B212B0">
      <w:start w:val="1"/>
      <w:numFmt w:val="decimal"/>
      <w:lvlText w:val="%1."/>
      <w:lvlJc w:val="left"/>
      <w:pPr>
        <w:ind w:left="391" w:hanging="360"/>
      </w:pPr>
      <w:rPr>
        <w:rFonts w:hint="default"/>
      </w:rPr>
    </w:lvl>
    <w:lvl w:ilvl="1" w:tplc="04090019" w:tentative="1">
      <w:start w:val="1"/>
      <w:numFmt w:val="ideographTraditional"/>
      <w:lvlText w:val="%2、"/>
      <w:lvlJc w:val="left"/>
      <w:pPr>
        <w:ind w:left="991" w:hanging="480"/>
      </w:pPr>
    </w:lvl>
    <w:lvl w:ilvl="2" w:tplc="0409001B" w:tentative="1">
      <w:start w:val="1"/>
      <w:numFmt w:val="lowerRoman"/>
      <w:lvlText w:val="%3."/>
      <w:lvlJc w:val="right"/>
      <w:pPr>
        <w:ind w:left="1471" w:hanging="480"/>
      </w:pPr>
    </w:lvl>
    <w:lvl w:ilvl="3" w:tplc="0409000F" w:tentative="1">
      <w:start w:val="1"/>
      <w:numFmt w:val="decimal"/>
      <w:lvlText w:val="%4."/>
      <w:lvlJc w:val="left"/>
      <w:pPr>
        <w:ind w:left="1951" w:hanging="480"/>
      </w:pPr>
    </w:lvl>
    <w:lvl w:ilvl="4" w:tplc="04090019" w:tentative="1">
      <w:start w:val="1"/>
      <w:numFmt w:val="ideographTraditional"/>
      <w:lvlText w:val="%5、"/>
      <w:lvlJc w:val="left"/>
      <w:pPr>
        <w:ind w:left="2431" w:hanging="480"/>
      </w:pPr>
    </w:lvl>
    <w:lvl w:ilvl="5" w:tplc="0409001B" w:tentative="1">
      <w:start w:val="1"/>
      <w:numFmt w:val="lowerRoman"/>
      <w:lvlText w:val="%6."/>
      <w:lvlJc w:val="right"/>
      <w:pPr>
        <w:ind w:left="2911" w:hanging="480"/>
      </w:pPr>
    </w:lvl>
    <w:lvl w:ilvl="6" w:tplc="0409000F" w:tentative="1">
      <w:start w:val="1"/>
      <w:numFmt w:val="decimal"/>
      <w:lvlText w:val="%7."/>
      <w:lvlJc w:val="left"/>
      <w:pPr>
        <w:ind w:left="3391" w:hanging="480"/>
      </w:pPr>
    </w:lvl>
    <w:lvl w:ilvl="7" w:tplc="04090019" w:tentative="1">
      <w:start w:val="1"/>
      <w:numFmt w:val="ideographTraditional"/>
      <w:lvlText w:val="%8、"/>
      <w:lvlJc w:val="left"/>
      <w:pPr>
        <w:ind w:left="3871" w:hanging="480"/>
      </w:pPr>
    </w:lvl>
    <w:lvl w:ilvl="8" w:tplc="0409001B" w:tentative="1">
      <w:start w:val="1"/>
      <w:numFmt w:val="lowerRoman"/>
      <w:lvlText w:val="%9."/>
      <w:lvlJc w:val="right"/>
      <w:pPr>
        <w:ind w:left="4351" w:hanging="480"/>
      </w:pPr>
    </w:lvl>
  </w:abstractNum>
  <w:abstractNum w:abstractNumId="3" w15:restartNumberingAfterBreak="0">
    <w:nsid w:val="140A02B2"/>
    <w:multiLevelType w:val="hybridMultilevel"/>
    <w:tmpl w:val="8652901A"/>
    <w:lvl w:ilvl="0" w:tplc="92D439C4">
      <w:start w:val="1"/>
      <w:numFmt w:val="taiwaneseCountingThousand"/>
      <w:lvlText w:val="（%1）"/>
      <w:lvlJc w:val="left"/>
      <w:pPr>
        <w:tabs>
          <w:tab w:val="num" w:pos="1680"/>
        </w:tabs>
        <w:ind w:left="1680" w:hanging="720"/>
      </w:pPr>
      <w:rPr>
        <w:rFonts w:cs="Times New Roman" w:hint="default"/>
      </w:rPr>
    </w:lvl>
    <w:lvl w:ilvl="1" w:tplc="04090019" w:tentative="1">
      <w:start w:val="1"/>
      <w:numFmt w:val="ideographTraditional"/>
      <w:lvlText w:val="%2、"/>
      <w:lvlJc w:val="left"/>
      <w:pPr>
        <w:tabs>
          <w:tab w:val="num" w:pos="1920"/>
        </w:tabs>
        <w:ind w:left="1920" w:hanging="480"/>
      </w:pPr>
      <w:rPr>
        <w:rFonts w:cs="Times New Roman"/>
      </w:rPr>
    </w:lvl>
    <w:lvl w:ilvl="2" w:tplc="0409001B" w:tentative="1">
      <w:start w:val="1"/>
      <w:numFmt w:val="lowerRoman"/>
      <w:lvlText w:val="%3."/>
      <w:lvlJc w:val="right"/>
      <w:pPr>
        <w:tabs>
          <w:tab w:val="num" w:pos="2400"/>
        </w:tabs>
        <w:ind w:left="2400" w:hanging="480"/>
      </w:pPr>
      <w:rPr>
        <w:rFonts w:cs="Times New Roman"/>
      </w:rPr>
    </w:lvl>
    <w:lvl w:ilvl="3" w:tplc="0409000F" w:tentative="1">
      <w:start w:val="1"/>
      <w:numFmt w:val="decimal"/>
      <w:lvlText w:val="%4."/>
      <w:lvlJc w:val="left"/>
      <w:pPr>
        <w:tabs>
          <w:tab w:val="num" w:pos="2880"/>
        </w:tabs>
        <w:ind w:left="2880" w:hanging="480"/>
      </w:pPr>
      <w:rPr>
        <w:rFonts w:cs="Times New Roman"/>
      </w:rPr>
    </w:lvl>
    <w:lvl w:ilvl="4" w:tplc="04090019" w:tentative="1">
      <w:start w:val="1"/>
      <w:numFmt w:val="ideographTraditional"/>
      <w:lvlText w:val="%5、"/>
      <w:lvlJc w:val="left"/>
      <w:pPr>
        <w:tabs>
          <w:tab w:val="num" w:pos="3360"/>
        </w:tabs>
        <w:ind w:left="3360" w:hanging="480"/>
      </w:pPr>
      <w:rPr>
        <w:rFonts w:cs="Times New Roman"/>
      </w:rPr>
    </w:lvl>
    <w:lvl w:ilvl="5" w:tplc="0409001B" w:tentative="1">
      <w:start w:val="1"/>
      <w:numFmt w:val="lowerRoman"/>
      <w:lvlText w:val="%6."/>
      <w:lvlJc w:val="right"/>
      <w:pPr>
        <w:tabs>
          <w:tab w:val="num" w:pos="3840"/>
        </w:tabs>
        <w:ind w:left="3840" w:hanging="480"/>
      </w:pPr>
      <w:rPr>
        <w:rFonts w:cs="Times New Roman"/>
      </w:rPr>
    </w:lvl>
    <w:lvl w:ilvl="6" w:tplc="0409000F" w:tentative="1">
      <w:start w:val="1"/>
      <w:numFmt w:val="decimal"/>
      <w:lvlText w:val="%7."/>
      <w:lvlJc w:val="left"/>
      <w:pPr>
        <w:tabs>
          <w:tab w:val="num" w:pos="4320"/>
        </w:tabs>
        <w:ind w:left="4320" w:hanging="480"/>
      </w:pPr>
      <w:rPr>
        <w:rFonts w:cs="Times New Roman"/>
      </w:rPr>
    </w:lvl>
    <w:lvl w:ilvl="7" w:tplc="04090019" w:tentative="1">
      <w:start w:val="1"/>
      <w:numFmt w:val="ideographTraditional"/>
      <w:lvlText w:val="%8、"/>
      <w:lvlJc w:val="left"/>
      <w:pPr>
        <w:tabs>
          <w:tab w:val="num" w:pos="4800"/>
        </w:tabs>
        <w:ind w:left="4800" w:hanging="480"/>
      </w:pPr>
      <w:rPr>
        <w:rFonts w:cs="Times New Roman"/>
      </w:rPr>
    </w:lvl>
    <w:lvl w:ilvl="8" w:tplc="0409001B" w:tentative="1">
      <w:start w:val="1"/>
      <w:numFmt w:val="lowerRoman"/>
      <w:lvlText w:val="%9."/>
      <w:lvlJc w:val="right"/>
      <w:pPr>
        <w:tabs>
          <w:tab w:val="num" w:pos="5280"/>
        </w:tabs>
        <w:ind w:left="5280" w:hanging="480"/>
      </w:pPr>
      <w:rPr>
        <w:rFonts w:cs="Times New Roman"/>
      </w:rPr>
    </w:lvl>
  </w:abstractNum>
  <w:abstractNum w:abstractNumId="4" w15:restartNumberingAfterBreak="0">
    <w:nsid w:val="14EE2B7A"/>
    <w:multiLevelType w:val="hybridMultilevel"/>
    <w:tmpl w:val="8652901A"/>
    <w:lvl w:ilvl="0" w:tplc="92D439C4">
      <w:start w:val="1"/>
      <w:numFmt w:val="taiwaneseCountingThousand"/>
      <w:lvlText w:val="（%1）"/>
      <w:lvlJc w:val="left"/>
      <w:pPr>
        <w:tabs>
          <w:tab w:val="num" w:pos="1680"/>
        </w:tabs>
        <w:ind w:left="1680" w:hanging="720"/>
      </w:pPr>
      <w:rPr>
        <w:rFonts w:cs="Times New Roman" w:hint="default"/>
      </w:rPr>
    </w:lvl>
    <w:lvl w:ilvl="1" w:tplc="04090019" w:tentative="1">
      <w:start w:val="1"/>
      <w:numFmt w:val="ideographTraditional"/>
      <w:lvlText w:val="%2、"/>
      <w:lvlJc w:val="left"/>
      <w:pPr>
        <w:tabs>
          <w:tab w:val="num" w:pos="1920"/>
        </w:tabs>
        <w:ind w:left="1920" w:hanging="480"/>
      </w:pPr>
      <w:rPr>
        <w:rFonts w:cs="Times New Roman"/>
      </w:rPr>
    </w:lvl>
    <w:lvl w:ilvl="2" w:tplc="0409001B" w:tentative="1">
      <w:start w:val="1"/>
      <w:numFmt w:val="lowerRoman"/>
      <w:lvlText w:val="%3."/>
      <w:lvlJc w:val="right"/>
      <w:pPr>
        <w:tabs>
          <w:tab w:val="num" w:pos="2400"/>
        </w:tabs>
        <w:ind w:left="2400" w:hanging="480"/>
      </w:pPr>
      <w:rPr>
        <w:rFonts w:cs="Times New Roman"/>
      </w:rPr>
    </w:lvl>
    <w:lvl w:ilvl="3" w:tplc="0409000F" w:tentative="1">
      <w:start w:val="1"/>
      <w:numFmt w:val="decimal"/>
      <w:lvlText w:val="%4."/>
      <w:lvlJc w:val="left"/>
      <w:pPr>
        <w:tabs>
          <w:tab w:val="num" w:pos="2880"/>
        </w:tabs>
        <w:ind w:left="2880" w:hanging="480"/>
      </w:pPr>
      <w:rPr>
        <w:rFonts w:cs="Times New Roman"/>
      </w:rPr>
    </w:lvl>
    <w:lvl w:ilvl="4" w:tplc="04090019" w:tentative="1">
      <w:start w:val="1"/>
      <w:numFmt w:val="ideographTraditional"/>
      <w:lvlText w:val="%5、"/>
      <w:lvlJc w:val="left"/>
      <w:pPr>
        <w:tabs>
          <w:tab w:val="num" w:pos="3360"/>
        </w:tabs>
        <w:ind w:left="3360" w:hanging="480"/>
      </w:pPr>
      <w:rPr>
        <w:rFonts w:cs="Times New Roman"/>
      </w:rPr>
    </w:lvl>
    <w:lvl w:ilvl="5" w:tplc="0409001B" w:tentative="1">
      <w:start w:val="1"/>
      <w:numFmt w:val="lowerRoman"/>
      <w:lvlText w:val="%6."/>
      <w:lvlJc w:val="right"/>
      <w:pPr>
        <w:tabs>
          <w:tab w:val="num" w:pos="3840"/>
        </w:tabs>
        <w:ind w:left="3840" w:hanging="480"/>
      </w:pPr>
      <w:rPr>
        <w:rFonts w:cs="Times New Roman"/>
      </w:rPr>
    </w:lvl>
    <w:lvl w:ilvl="6" w:tplc="0409000F" w:tentative="1">
      <w:start w:val="1"/>
      <w:numFmt w:val="decimal"/>
      <w:lvlText w:val="%7."/>
      <w:lvlJc w:val="left"/>
      <w:pPr>
        <w:tabs>
          <w:tab w:val="num" w:pos="4320"/>
        </w:tabs>
        <w:ind w:left="4320" w:hanging="480"/>
      </w:pPr>
      <w:rPr>
        <w:rFonts w:cs="Times New Roman"/>
      </w:rPr>
    </w:lvl>
    <w:lvl w:ilvl="7" w:tplc="04090019" w:tentative="1">
      <w:start w:val="1"/>
      <w:numFmt w:val="ideographTraditional"/>
      <w:lvlText w:val="%8、"/>
      <w:lvlJc w:val="left"/>
      <w:pPr>
        <w:tabs>
          <w:tab w:val="num" w:pos="4800"/>
        </w:tabs>
        <w:ind w:left="4800" w:hanging="480"/>
      </w:pPr>
      <w:rPr>
        <w:rFonts w:cs="Times New Roman"/>
      </w:rPr>
    </w:lvl>
    <w:lvl w:ilvl="8" w:tplc="0409001B" w:tentative="1">
      <w:start w:val="1"/>
      <w:numFmt w:val="lowerRoman"/>
      <w:lvlText w:val="%9."/>
      <w:lvlJc w:val="right"/>
      <w:pPr>
        <w:tabs>
          <w:tab w:val="num" w:pos="5280"/>
        </w:tabs>
        <w:ind w:left="5280" w:hanging="480"/>
      </w:pPr>
      <w:rPr>
        <w:rFonts w:cs="Times New Roman"/>
      </w:rPr>
    </w:lvl>
  </w:abstractNum>
  <w:abstractNum w:abstractNumId="5" w15:restartNumberingAfterBreak="0">
    <w:nsid w:val="17C33605"/>
    <w:multiLevelType w:val="hybridMultilevel"/>
    <w:tmpl w:val="6240A3A4"/>
    <w:lvl w:ilvl="0" w:tplc="5BB6B61C">
      <w:start w:val="1"/>
      <w:numFmt w:val="taiwaneseCountingThousand"/>
      <w:lvlText w:val="(%1)"/>
      <w:lvlJc w:val="left"/>
      <w:pPr>
        <w:ind w:left="480" w:hanging="480"/>
      </w:pPr>
      <w:rPr>
        <w:rFonts w:ascii="標楷體" w:eastAsia="標楷體" w:hAnsi="標楷體"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91A3650"/>
    <w:multiLevelType w:val="hybridMultilevel"/>
    <w:tmpl w:val="A900146E"/>
    <w:lvl w:ilvl="0" w:tplc="23502E42">
      <w:start w:val="1"/>
      <w:numFmt w:val="taiwaneseCountingThousand"/>
      <w:lvlText w:val="（%1）"/>
      <w:lvlJc w:val="left"/>
      <w:pPr>
        <w:ind w:left="1200" w:hanging="720"/>
      </w:pPr>
      <w:rPr>
        <w:rFonts w:cs="Times New Roman" w:hint="default"/>
        <w:strike w:val="0"/>
        <w:sz w:val="24"/>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7" w15:restartNumberingAfterBreak="0">
    <w:nsid w:val="1C8F43FA"/>
    <w:multiLevelType w:val="hybridMultilevel"/>
    <w:tmpl w:val="B68A395A"/>
    <w:lvl w:ilvl="0" w:tplc="B9685336">
      <w:start w:val="1"/>
      <w:numFmt w:val="taiwaneseCountingThousand"/>
      <w:suff w:val="nothing"/>
      <w:lvlText w:val="（%1）"/>
      <w:lvlJc w:val="left"/>
      <w:pPr>
        <w:ind w:left="1854" w:hanging="720"/>
      </w:pPr>
      <w:rPr>
        <w:rFonts w:cs="Times New Roman" w:hint="eastAsia"/>
      </w:rPr>
    </w:lvl>
    <w:lvl w:ilvl="1" w:tplc="04090019">
      <w:start w:val="1"/>
      <w:numFmt w:val="ideographTraditional"/>
      <w:lvlText w:val="%2、"/>
      <w:lvlJc w:val="left"/>
      <w:pPr>
        <w:ind w:left="2094" w:hanging="480"/>
      </w:pPr>
      <w:rPr>
        <w:rFonts w:cs="Times New Roman"/>
      </w:rPr>
    </w:lvl>
    <w:lvl w:ilvl="2" w:tplc="0409001B">
      <w:start w:val="1"/>
      <w:numFmt w:val="lowerRoman"/>
      <w:lvlText w:val="%3."/>
      <w:lvlJc w:val="right"/>
      <w:pPr>
        <w:ind w:left="2574" w:hanging="480"/>
      </w:pPr>
      <w:rPr>
        <w:rFonts w:cs="Times New Roman"/>
      </w:rPr>
    </w:lvl>
    <w:lvl w:ilvl="3" w:tplc="0409000F">
      <w:start w:val="1"/>
      <w:numFmt w:val="decimal"/>
      <w:lvlText w:val="%4."/>
      <w:lvlJc w:val="left"/>
      <w:pPr>
        <w:ind w:left="3054" w:hanging="480"/>
      </w:pPr>
      <w:rPr>
        <w:rFonts w:cs="Times New Roman"/>
      </w:rPr>
    </w:lvl>
    <w:lvl w:ilvl="4" w:tplc="04090019">
      <w:start w:val="1"/>
      <w:numFmt w:val="ideographTraditional"/>
      <w:lvlText w:val="%5、"/>
      <w:lvlJc w:val="left"/>
      <w:pPr>
        <w:ind w:left="3534" w:hanging="480"/>
      </w:pPr>
      <w:rPr>
        <w:rFonts w:cs="Times New Roman"/>
      </w:rPr>
    </w:lvl>
    <w:lvl w:ilvl="5" w:tplc="0409001B">
      <w:start w:val="1"/>
      <w:numFmt w:val="lowerRoman"/>
      <w:lvlText w:val="%6."/>
      <w:lvlJc w:val="right"/>
      <w:pPr>
        <w:ind w:left="4014" w:hanging="480"/>
      </w:pPr>
      <w:rPr>
        <w:rFonts w:cs="Times New Roman"/>
      </w:rPr>
    </w:lvl>
    <w:lvl w:ilvl="6" w:tplc="0409000F">
      <w:start w:val="1"/>
      <w:numFmt w:val="decimal"/>
      <w:lvlText w:val="%7."/>
      <w:lvlJc w:val="left"/>
      <w:pPr>
        <w:ind w:left="4494" w:hanging="480"/>
      </w:pPr>
      <w:rPr>
        <w:rFonts w:cs="Times New Roman"/>
      </w:rPr>
    </w:lvl>
    <w:lvl w:ilvl="7" w:tplc="04090019">
      <w:start w:val="1"/>
      <w:numFmt w:val="ideographTraditional"/>
      <w:lvlText w:val="%8、"/>
      <w:lvlJc w:val="left"/>
      <w:pPr>
        <w:ind w:left="4974" w:hanging="480"/>
      </w:pPr>
      <w:rPr>
        <w:rFonts w:cs="Times New Roman"/>
      </w:rPr>
    </w:lvl>
    <w:lvl w:ilvl="8" w:tplc="0409001B">
      <w:start w:val="1"/>
      <w:numFmt w:val="lowerRoman"/>
      <w:lvlText w:val="%9."/>
      <w:lvlJc w:val="right"/>
      <w:pPr>
        <w:ind w:left="5454" w:hanging="480"/>
      </w:pPr>
      <w:rPr>
        <w:rFonts w:cs="Times New Roman"/>
      </w:rPr>
    </w:lvl>
  </w:abstractNum>
  <w:abstractNum w:abstractNumId="8" w15:restartNumberingAfterBreak="0">
    <w:nsid w:val="1E8A3D65"/>
    <w:multiLevelType w:val="hybridMultilevel"/>
    <w:tmpl w:val="54940F22"/>
    <w:lvl w:ilvl="0" w:tplc="0409000F">
      <w:start w:val="1"/>
      <w:numFmt w:val="decimal"/>
      <w:lvlText w:val="%1."/>
      <w:lvlJc w:val="left"/>
      <w:pPr>
        <w:ind w:left="362" w:hanging="36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9" w15:restartNumberingAfterBreak="0">
    <w:nsid w:val="24ED5FEA"/>
    <w:multiLevelType w:val="hybridMultilevel"/>
    <w:tmpl w:val="8FD66EF2"/>
    <w:lvl w:ilvl="0" w:tplc="CA641450">
      <w:start w:val="1"/>
      <w:numFmt w:val="taiwaneseCountingThousand"/>
      <w:lvlText w:val="（%1）"/>
      <w:lvlJc w:val="left"/>
      <w:pPr>
        <w:ind w:left="1713" w:hanging="720"/>
      </w:pPr>
      <w:rPr>
        <w:rFonts w:cs="Times New Roman" w:hint="default"/>
        <w:sz w:val="24"/>
        <w:lang w:val="en-US"/>
      </w:rPr>
    </w:lvl>
    <w:lvl w:ilvl="1" w:tplc="04090019" w:tentative="1">
      <w:start w:val="1"/>
      <w:numFmt w:val="ideographTraditional"/>
      <w:lvlText w:val="%2、"/>
      <w:lvlJc w:val="left"/>
      <w:pPr>
        <w:ind w:left="1953" w:hanging="480"/>
      </w:pPr>
      <w:rPr>
        <w:rFonts w:cs="Times New Roman"/>
      </w:rPr>
    </w:lvl>
    <w:lvl w:ilvl="2" w:tplc="0409001B" w:tentative="1">
      <w:start w:val="1"/>
      <w:numFmt w:val="lowerRoman"/>
      <w:lvlText w:val="%3."/>
      <w:lvlJc w:val="right"/>
      <w:pPr>
        <w:ind w:left="2433" w:hanging="480"/>
      </w:pPr>
      <w:rPr>
        <w:rFonts w:cs="Times New Roman"/>
      </w:rPr>
    </w:lvl>
    <w:lvl w:ilvl="3" w:tplc="0409000F" w:tentative="1">
      <w:start w:val="1"/>
      <w:numFmt w:val="decimal"/>
      <w:lvlText w:val="%4."/>
      <w:lvlJc w:val="left"/>
      <w:pPr>
        <w:ind w:left="2913" w:hanging="480"/>
      </w:pPr>
      <w:rPr>
        <w:rFonts w:cs="Times New Roman"/>
      </w:rPr>
    </w:lvl>
    <w:lvl w:ilvl="4" w:tplc="04090019" w:tentative="1">
      <w:start w:val="1"/>
      <w:numFmt w:val="ideographTraditional"/>
      <w:lvlText w:val="%5、"/>
      <w:lvlJc w:val="left"/>
      <w:pPr>
        <w:ind w:left="3393" w:hanging="480"/>
      </w:pPr>
      <w:rPr>
        <w:rFonts w:cs="Times New Roman"/>
      </w:rPr>
    </w:lvl>
    <w:lvl w:ilvl="5" w:tplc="0409001B" w:tentative="1">
      <w:start w:val="1"/>
      <w:numFmt w:val="lowerRoman"/>
      <w:lvlText w:val="%6."/>
      <w:lvlJc w:val="right"/>
      <w:pPr>
        <w:ind w:left="3873" w:hanging="480"/>
      </w:pPr>
      <w:rPr>
        <w:rFonts w:cs="Times New Roman"/>
      </w:rPr>
    </w:lvl>
    <w:lvl w:ilvl="6" w:tplc="0409000F" w:tentative="1">
      <w:start w:val="1"/>
      <w:numFmt w:val="decimal"/>
      <w:lvlText w:val="%7."/>
      <w:lvlJc w:val="left"/>
      <w:pPr>
        <w:ind w:left="4353" w:hanging="480"/>
      </w:pPr>
      <w:rPr>
        <w:rFonts w:cs="Times New Roman"/>
      </w:rPr>
    </w:lvl>
    <w:lvl w:ilvl="7" w:tplc="04090019" w:tentative="1">
      <w:start w:val="1"/>
      <w:numFmt w:val="ideographTraditional"/>
      <w:lvlText w:val="%8、"/>
      <w:lvlJc w:val="left"/>
      <w:pPr>
        <w:ind w:left="4833" w:hanging="480"/>
      </w:pPr>
      <w:rPr>
        <w:rFonts w:cs="Times New Roman"/>
      </w:rPr>
    </w:lvl>
    <w:lvl w:ilvl="8" w:tplc="0409001B" w:tentative="1">
      <w:start w:val="1"/>
      <w:numFmt w:val="lowerRoman"/>
      <w:lvlText w:val="%9."/>
      <w:lvlJc w:val="right"/>
      <w:pPr>
        <w:ind w:left="5313" w:hanging="480"/>
      </w:pPr>
      <w:rPr>
        <w:rFonts w:cs="Times New Roman"/>
      </w:rPr>
    </w:lvl>
  </w:abstractNum>
  <w:abstractNum w:abstractNumId="10" w15:restartNumberingAfterBreak="0">
    <w:nsid w:val="25044A0B"/>
    <w:multiLevelType w:val="hybridMultilevel"/>
    <w:tmpl w:val="AB30D3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60D0B1D"/>
    <w:multiLevelType w:val="hybridMultilevel"/>
    <w:tmpl w:val="F1282988"/>
    <w:lvl w:ilvl="0" w:tplc="9EA6CF84">
      <w:start w:val="2"/>
      <w:numFmt w:val="taiwaneseCountingThousand"/>
      <w:lvlText w:val="（%1）"/>
      <w:lvlJc w:val="left"/>
      <w:pPr>
        <w:ind w:left="750" w:hanging="75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7582499"/>
    <w:multiLevelType w:val="hybridMultilevel"/>
    <w:tmpl w:val="E2E0615C"/>
    <w:lvl w:ilvl="0" w:tplc="D4543B28">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B982B9C"/>
    <w:multiLevelType w:val="hybridMultilevel"/>
    <w:tmpl w:val="B68A395A"/>
    <w:lvl w:ilvl="0" w:tplc="B9685336">
      <w:start w:val="1"/>
      <w:numFmt w:val="taiwaneseCountingThousand"/>
      <w:suff w:val="nothing"/>
      <w:lvlText w:val="（%1）"/>
      <w:lvlJc w:val="left"/>
      <w:pPr>
        <w:ind w:left="1854" w:hanging="720"/>
      </w:pPr>
      <w:rPr>
        <w:rFonts w:cs="Times New Roman" w:hint="eastAsia"/>
      </w:rPr>
    </w:lvl>
    <w:lvl w:ilvl="1" w:tplc="04090019">
      <w:start w:val="1"/>
      <w:numFmt w:val="ideographTraditional"/>
      <w:lvlText w:val="%2、"/>
      <w:lvlJc w:val="left"/>
      <w:pPr>
        <w:ind w:left="2094" w:hanging="480"/>
      </w:pPr>
      <w:rPr>
        <w:rFonts w:cs="Times New Roman"/>
      </w:rPr>
    </w:lvl>
    <w:lvl w:ilvl="2" w:tplc="0409001B">
      <w:start w:val="1"/>
      <w:numFmt w:val="lowerRoman"/>
      <w:lvlText w:val="%3."/>
      <w:lvlJc w:val="right"/>
      <w:pPr>
        <w:ind w:left="2574" w:hanging="480"/>
      </w:pPr>
      <w:rPr>
        <w:rFonts w:cs="Times New Roman"/>
      </w:rPr>
    </w:lvl>
    <w:lvl w:ilvl="3" w:tplc="0409000F">
      <w:start w:val="1"/>
      <w:numFmt w:val="decimal"/>
      <w:lvlText w:val="%4."/>
      <w:lvlJc w:val="left"/>
      <w:pPr>
        <w:ind w:left="3054" w:hanging="480"/>
      </w:pPr>
      <w:rPr>
        <w:rFonts w:cs="Times New Roman"/>
      </w:rPr>
    </w:lvl>
    <w:lvl w:ilvl="4" w:tplc="04090019">
      <w:start w:val="1"/>
      <w:numFmt w:val="ideographTraditional"/>
      <w:lvlText w:val="%5、"/>
      <w:lvlJc w:val="left"/>
      <w:pPr>
        <w:ind w:left="3534" w:hanging="480"/>
      </w:pPr>
      <w:rPr>
        <w:rFonts w:cs="Times New Roman"/>
      </w:rPr>
    </w:lvl>
    <w:lvl w:ilvl="5" w:tplc="0409001B">
      <w:start w:val="1"/>
      <w:numFmt w:val="lowerRoman"/>
      <w:lvlText w:val="%6."/>
      <w:lvlJc w:val="right"/>
      <w:pPr>
        <w:ind w:left="4014" w:hanging="480"/>
      </w:pPr>
      <w:rPr>
        <w:rFonts w:cs="Times New Roman"/>
      </w:rPr>
    </w:lvl>
    <w:lvl w:ilvl="6" w:tplc="0409000F">
      <w:start w:val="1"/>
      <w:numFmt w:val="decimal"/>
      <w:lvlText w:val="%7."/>
      <w:lvlJc w:val="left"/>
      <w:pPr>
        <w:ind w:left="4494" w:hanging="480"/>
      </w:pPr>
      <w:rPr>
        <w:rFonts w:cs="Times New Roman"/>
      </w:rPr>
    </w:lvl>
    <w:lvl w:ilvl="7" w:tplc="04090019">
      <w:start w:val="1"/>
      <w:numFmt w:val="ideographTraditional"/>
      <w:lvlText w:val="%8、"/>
      <w:lvlJc w:val="left"/>
      <w:pPr>
        <w:ind w:left="4974" w:hanging="480"/>
      </w:pPr>
      <w:rPr>
        <w:rFonts w:cs="Times New Roman"/>
      </w:rPr>
    </w:lvl>
    <w:lvl w:ilvl="8" w:tplc="0409001B">
      <w:start w:val="1"/>
      <w:numFmt w:val="lowerRoman"/>
      <w:lvlText w:val="%9."/>
      <w:lvlJc w:val="right"/>
      <w:pPr>
        <w:ind w:left="5454" w:hanging="480"/>
      </w:pPr>
      <w:rPr>
        <w:rFonts w:cs="Times New Roman"/>
      </w:rPr>
    </w:lvl>
  </w:abstractNum>
  <w:abstractNum w:abstractNumId="14" w15:restartNumberingAfterBreak="0">
    <w:nsid w:val="2BA33620"/>
    <w:multiLevelType w:val="hybridMultilevel"/>
    <w:tmpl w:val="EB9ED208"/>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F411A5E"/>
    <w:multiLevelType w:val="hybridMultilevel"/>
    <w:tmpl w:val="D0B0AF84"/>
    <w:lvl w:ilvl="0" w:tplc="C77A3258">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7824219"/>
    <w:multiLevelType w:val="hybridMultilevel"/>
    <w:tmpl w:val="9D38D97C"/>
    <w:lvl w:ilvl="0" w:tplc="30B26BEC">
      <w:start w:val="1"/>
      <w:numFmt w:val="taiwaneseCountingThousand"/>
      <w:lvlText w:val="（%1）"/>
      <w:lvlJc w:val="left"/>
      <w:pPr>
        <w:ind w:left="1440" w:hanging="480"/>
      </w:pPr>
      <w:rPr>
        <w:rFonts w:hint="eastAsia"/>
      </w:r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 w15:restartNumberingAfterBreak="0">
    <w:nsid w:val="3AE34631"/>
    <w:multiLevelType w:val="hybridMultilevel"/>
    <w:tmpl w:val="1E3EA6E6"/>
    <w:lvl w:ilvl="0" w:tplc="2676DAB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15:restartNumberingAfterBreak="0">
    <w:nsid w:val="3B7F391D"/>
    <w:multiLevelType w:val="hybridMultilevel"/>
    <w:tmpl w:val="6A84E7A2"/>
    <w:lvl w:ilvl="0" w:tplc="A47A76D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F5266AF"/>
    <w:multiLevelType w:val="hybridMultilevel"/>
    <w:tmpl w:val="181EA994"/>
    <w:lvl w:ilvl="0" w:tplc="2676DAB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0F3766E"/>
    <w:multiLevelType w:val="hybridMultilevel"/>
    <w:tmpl w:val="027EF508"/>
    <w:lvl w:ilvl="0" w:tplc="C1D4631E">
      <w:start w:val="1"/>
      <w:numFmt w:val="taiwaneseCountingThousand"/>
      <w:lvlText w:val="第%1條"/>
      <w:lvlJc w:val="left"/>
      <w:pPr>
        <w:ind w:left="2519" w:hanging="9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1" w15:restartNumberingAfterBreak="0">
    <w:nsid w:val="428702DE"/>
    <w:multiLevelType w:val="hybridMultilevel"/>
    <w:tmpl w:val="2DD0D692"/>
    <w:lvl w:ilvl="0" w:tplc="2676DABC">
      <w:start w:val="1"/>
      <w:numFmt w:val="taiwaneseCountingThousand"/>
      <w:lvlText w:val="(%1)"/>
      <w:lvlJc w:val="left"/>
      <w:pPr>
        <w:ind w:left="1440" w:hanging="480"/>
      </w:pPr>
      <w:rPr>
        <w:rFonts w:hint="eastAsia"/>
        <w:lang w:val="en-US"/>
      </w:rPr>
    </w:lvl>
    <w:lvl w:ilvl="1" w:tplc="04090019">
      <w:start w:val="1"/>
      <w:numFmt w:val="ideographTraditional"/>
      <w:lvlText w:val="%2、"/>
      <w:lvlJc w:val="left"/>
      <w:pPr>
        <w:ind w:left="960" w:hanging="480"/>
      </w:pPr>
    </w:lvl>
    <w:lvl w:ilvl="2" w:tplc="30B26BEC">
      <w:start w:val="1"/>
      <w:numFmt w:val="taiwaneseCountingThousand"/>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3055A5C"/>
    <w:multiLevelType w:val="hybridMultilevel"/>
    <w:tmpl w:val="4CC238C0"/>
    <w:lvl w:ilvl="0" w:tplc="A79C885A">
      <w:start w:val="6"/>
      <w:numFmt w:val="taiwaneseCountingThousand"/>
      <w:lvlText w:val="(%1)"/>
      <w:lvlJc w:val="left"/>
      <w:pPr>
        <w:ind w:left="480" w:hanging="480"/>
      </w:pPr>
      <w:rPr>
        <w:rFonts w:hint="default"/>
        <w:color w:val="FF0000"/>
        <w:u w:val="singl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6016842"/>
    <w:multiLevelType w:val="hybridMultilevel"/>
    <w:tmpl w:val="EA14C5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7B23049"/>
    <w:multiLevelType w:val="hybridMultilevel"/>
    <w:tmpl w:val="D0B0AF84"/>
    <w:lvl w:ilvl="0" w:tplc="C77A3258">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9C2639E"/>
    <w:multiLevelType w:val="hybridMultilevel"/>
    <w:tmpl w:val="F4F29104"/>
    <w:lvl w:ilvl="0" w:tplc="2676DAB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0767679"/>
    <w:multiLevelType w:val="hybridMultilevel"/>
    <w:tmpl w:val="39A005DE"/>
    <w:lvl w:ilvl="0" w:tplc="15084090">
      <w:start w:val="1"/>
      <w:numFmt w:val="decimal"/>
      <w:lvlText w:val="%1."/>
      <w:lvlJc w:val="left"/>
      <w:pPr>
        <w:ind w:left="1080" w:hanging="360"/>
      </w:pPr>
      <w:rPr>
        <w:rFonts w:hint="default"/>
        <w:color w:val="000000"/>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7" w15:restartNumberingAfterBreak="0">
    <w:nsid w:val="51BE39C3"/>
    <w:multiLevelType w:val="hybridMultilevel"/>
    <w:tmpl w:val="8FD66EF2"/>
    <w:lvl w:ilvl="0" w:tplc="CA641450">
      <w:start w:val="1"/>
      <w:numFmt w:val="taiwaneseCountingThousand"/>
      <w:lvlText w:val="（%1）"/>
      <w:lvlJc w:val="left"/>
      <w:pPr>
        <w:ind w:left="1713" w:hanging="720"/>
      </w:pPr>
      <w:rPr>
        <w:rFonts w:cs="Times New Roman" w:hint="default"/>
        <w:sz w:val="24"/>
        <w:lang w:val="en-US"/>
      </w:rPr>
    </w:lvl>
    <w:lvl w:ilvl="1" w:tplc="04090019" w:tentative="1">
      <w:start w:val="1"/>
      <w:numFmt w:val="ideographTraditional"/>
      <w:lvlText w:val="%2、"/>
      <w:lvlJc w:val="left"/>
      <w:pPr>
        <w:ind w:left="1953" w:hanging="480"/>
      </w:pPr>
      <w:rPr>
        <w:rFonts w:cs="Times New Roman"/>
      </w:rPr>
    </w:lvl>
    <w:lvl w:ilvl="2" w:tplc="0409001B" w:tentative="1">
      <w:start w:val="1"/>
      <w:numFmt w:val="lowerRoman"/>
      <w:lvlText w:val="%3."/>
      <w:lvlJc w:val="right"/>
      <w:pPr>
        <w:ind w:left="2433" w:hanging="480"/>
      </w:pPr>
      <w:rPr>
        <w:rFonts w:cs="Times New Roman"/>
      </w:rPr>
    </w:lvl>
    <w:lvl w:ilvl="3" w:tplc="0409000F" w:tentative="1">
      <w:start w:val="1"/>
      <w:numFmt w:val="decimal"/>
      <w:lvlText w:val="%4."/>
      <w:lvlJc w:val="left"/>
      <w:pPr>
        <w:ind w:left="2913" w:hanging="480"/>
      </w:pPr>
      <w:rPr>
        <w:rFonts w:cs="Times New Roman"/>
      </w:rPr>
    </w:lvl>
    <w:lvl w:ilvl="4" w:tplc="04090019" w:tentative="1">
      <w:start w:val="1"/>
      <w:numFmt w:val="ideographTraditional"/>
      <w:lvlText w:val="%5、"/>
      <w:lvlJc w:val="left"/>
      <w:pPr>
        <w:ind w:left="3393" w:hanging="480"/>
      </w:pPr>
      <w:rPr>
        <w:rFonts w:cs="Times New Roman"/>
      </w:rPr>
    </w:lvl>
    <w:lvl w:ilvl="5" w:tplc="0409001B" w:tentative="1">
      <w:start w:val="1"/>
      <w:numFmt w:val="lowerRoman"/>
      <w:lvlText w:val="%6."/>
      <w:lvlJc w:val="right"/>
      <w:pPr>
        <w:ind w:left="3873" w:hanging="480"/>
      </w:pPr>
      <w:rPr>
        <w:rFonts w:cs="Times New Roman"/>
      </w:rPr>
    </w:lvl>
    <w:lvl w:ilvl="6" w:tplc="0409000F" w:tentative="1">
      <w:start w:val="1"/>
      <w:numFmt w:val="decimal"/>
      <w:lvlText w:val="%7."/>
      <w:lvlJc w:val="left"/>
      <w:pPr>
        <w:ind w:left="4353" w:hanging="480"/>
      </w:pPr>
      <w:rPr>
        <w:rFonts w:cs="Times New Roman"/>
      </w:rPr>
    </w:lvl>
    <w:lvl w:ilvl="7" w:tplc="04090019" w:tentative="1">
      <w:start w:val="1"/>
      <w:numFmt w:val="ideographTraditional"/>
      <w:lvlText w:val="%8、"/>
      <w:lvlJc w:val="left"/>
      <w:pPr>
        <w:ind w:left="4833" w:hanging="480"/>
      </w:pPr>
      <w:rPr>
        <w:rFonts w:cs="Times New Roman"/>
      </w:rPr>
    </w:lvl>
    <w:lvl w:ilvl="8" w:tplc="0409001B" w:tentative="1">
      <w:start w:val="1"/>
      <w:numFmt w:val="lowerRoman"/>
      <w:lvlText w:val="%9."/>
      <w:lvlJc w:val="right"/>
      <w:pPr>
        <w:ind w:left="5313" w:hanging="480"/>
      </w:pPr>
      <w:rPr>
        <w:rFonts w:cs="Times New Roman"/>
      </w:rPr>
    </w:lvl>
  </w:abstractNum>
  <w:abstractNum w:abstractNumId="28" w15:restartNumberingAfterBreak="0">
    <w:nsid w:val="51D114C8"/>
    <w:multiLevelType w:val="hybridMultilevel"/>
    <w:tmpl w:val="A900146E"/>
    <w:lvl w:ilvl="0" w:tplc="23502E42">
      <w:start w:val="1"/>
      <w:numFmt w:val="taiwaneseCountingThousand"/>
      <w:lvlText w:val="（%1）"/>
      <w:lvlJc w:val="left"/>
      <w:pPr>
        <w:ind w:left="1200" w:hanging="720"/>
      </w:pPr>
      <w:rPr>
        <w:rFonts w:cs="Times New Roman" w:hint="default"/>
        <w:strike w:val="0"/>
        <w:sz w:val="24"/>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29" w15:restartNumberingAfterBreak="0">
    <w:nsid w:val="554D3E87"/>
    <w:multiLevelType w:val="hybridMultilevel"/>
    <w:tmpl w:val="FB5C9E1A"/>
    <w:lvl w:ilvl="0" w:tplc="2676DAB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7D25E1D"/>
    <w:multiLevelType w:val="hybridMultilevel"/>
    <w:tmpl w:val="14B02138"/>
    <w:lvl w:ilvl="0" w:tplc="0A8C03E8">
      <w:start w:val="1"/>
      <w:numFmt w:val="decimal"/>
      <w:suff w:val="nothing"/>
      <w:lvlText w:val="%1."/>
      <w:lvlJc w:val="left"/>
      <w:pPr>
        <w:ind w:left="391" w:hanging="360"/>
      </w:pPr>
      <w:rPr>
        <w:rFonts w:hint="default"/>
      </w:rPr>
    </w:lvl>
    <w:lvl w:ilvl="1" w:tplc="04090019" w:tentative="1">
      <w:start w:val="1"/>
      <w:numFmt w:val="ideographTraditional"/>
      <w:lvlText w:val="%2、"/>
      <w:lvlJc w:val="left"/>
      <w:pPr>
        <w:ind w:left="991" w:hanging="480"/>
      </w:pPr>
    </w:lvl>
    <w:lvl w:ilvl="2" w:tplc="0409001B" w:tentative="1">
      <w:start w:val="1"/>
      <w:numFmt w:val="lowerRoman"/>
      <w:lvlText w:val="%3."/>
      <w:lvlJc w:val="right"/>
      <w:pPr>
        <w:ind w:left="1471" w:hanging="480"/>
      </w:pPr>
    </w:lvl>
    <w:lvl w:ilvl="3" w:tplc="0409000F" w:tentative="1">
      <w:start w:val="1"/>
      <w:numFmt w:val="decimal"/>
      <w:lvlText w:val="%4."/>
      <w:lvlJc w:val="left"/>
      <w:pPr>
        <w:ind w:left="1951" w:hanging="480"/>
      </w:pPr>
    </w:lvl>
    <w:lvl w:ilvl="4" w:tplc="04090019" w:tentative="1">
      <w:start w:val="1"/>
      <w:numFmt w:val="ideographTraditional"/>
      <w:lvlText w:val="%5、"/>
      <w:lvlJc w:val="left"/>
      <w:pPr>
        <w:ind w:left="2431" w:hanging="480"/>
      </w:pPr>
    </w:lvl>
    <w:lvl w:ilvl="5" w:tplc="0409001B" w:tentative="1">
      <w:start w:val="1"/>
      <w:numFmt w:val="lowerRoman"/>
      <w:lvlText w:val="%6."/>
      <w:lvlJc w:val="right"/>
      <w:pPr>
        <w:ind w:left="2911" w:hanging="480"/>
      </w:pPr>
    </w:lvl>
    <w:lvl w:ilvl="6" w:tplc="0409000F" w:tentative="1">
      <w:start w:val="1"/>
      <w:numFmt w:val="decimal"/>
      <w:lvlText w:val="%7."/>
      <w:lvlJc w:val="left"/>
      <w:pPr>
        <w:ind w:left="3391" w:hanging="480"/>
      </w:pPr>
    </w:lvl>
    <w:lvl w:ilvl="7" w:tplc="04090019" w:tentative="1">
      <w:start w:val="1"/>
      <w:numFmt w:val="ideographTraditional"/>
      <w:lvlText w:val="%8、"/>
      <w:lvlJc w:val="left"/>
      <w:pPr>
        <w:ind w:left="3871" w:hanging="480"/>
      </w:pPr>
    </w:lvl>
    <w:lvl w:ilvl="8" w:tplc="0409001B" w:tentative="1">
      <w:start w:val="1"/>
      <w:numFmt w:val="lowerRoman"/>
      <w:lvlText w:val="%9."/>
      <w:lvlJc w:val="right"/>
      <w:pPr>
        <w:ind w:left="4351" w:hanging="480"/>
      </w:pPr>
    </w:lvl>
  </w:abstractNum>
  <w:abstractNum w:abstractNumId="31" w15:restartNumberingAfterBreak="0">
    <w:nsid w:val="5FBB6174"/>
    <w:multiLevelType w:val="hybridMultilevel"/>
    <w:tmpl w:val="5BE82DFE"/>
    <w:lvl w:ilvl="0" w:tplc="2676DABC">
      <w:start w:val="1"/>
      <w:numFmt w:val="taiwaneseCountingThousand"/>
      <w:lvlText w:val="(%1)"/>
      <w:lvlJc w:val="left"/>
      <w:pPr>
        <w:ind w:left="1440" w:hanging="480"/>
      </w:pPr>
      <w:rPr>
        <w:rFonts w:hint="eastAsia"/>
        <w:lang w:val="en-US"/>
      </w:r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2" w15:restartNumberingAfterBreak="0">
    <w:nsid w:val="63613C73"/>
    <w:multiLevelType w:val="hybridMultilevel"/>
    <w:tmpl w:val="8FD66EF2"/>
    <w:lvl w:ilvl="0" w:tplc="CA641450">
      <w:start w:val="1"/>
      <w:numFmt w:val="taiwaneseCountingThousand"/>
      <w:lvlText w:val="（%1）"/>
      <w:lvlJc w:val="left"/>
      <w:pPr>
        <w:ind w:left="1713" w:hanging="720"/>
      </w:pPr>
      <w:rPr>
        <w:rFonts w:cs="Times New Roman" w:hint="default"/>
        <w:sz w:val="24"/>
        <w:lang w:val="en-US"/>
      </w:rPr>
    </w:lvl>
    <w:lvl w:ilvl="1" w:tplc="04090019" w:tentative="1">
      <w:start w:val="1"/>
      <w:numFmt w:val="ideographTraditional"/>
      <w:lvlText w:val="%2、"/>
      <w:lvlJc w:val="left"/>
      <w:pPr>
        <w:ind w:left="1953" w:hanging="480"/>
      </w:pPr>
      <w:rPr>
        <w:rFonts w:cs="Times New Roman"/>
      </w:rPr>
    </w:lvl>
    <w:lvl w:ilvl="2" w:tplc="0409001B" w:tentative="1">
      <w:start w:val="1"/>
      <w:numFmt w:val="lowerRoman"/>
      <w:lvlText w:val="%3."/>
      <w:lvlJc w:val="right"/>
      <w:pPr>
        <w:ind w:left="2433" w:hanging="480"/>
      </w:pPr>
      <w:rPr>
        <w:rFonts w:cs="Times New Roman"/>
      </w:rPr>
    </w:lvl>
    <w:lvl w:ilvl="3" w:tplc="0409000F" w:tentative="1">
      <w:start w:val="1"/>
      <w:numFmt w:val="decimal"/>
      <w:lvlText w:val="%4."/>
      <w:lvlJc w:val="left"/>
      <w:pPr>
        <w:ind w:left="2913" w:hanging="480"/>
      </w:pPr>
      <w:rPr>
        <w:rFonts w:cs="Times New Roman"/>
      </w:rPr>
    </w:lvl>
    <w:lvl w:ilvl="4" w:tplc="04090019" w:tentative="1">
      <w:start w:val="1"/>
      <w:numFmt w:val="ideographTraditional"/>
      <w:lvlText w:val="%5、"/>
      <w:lvlJc w:val="left"/>
      <w:pPr>
        <w:ind w:left="3393" w:hanging="480"/>
      </w:pPr>
      <w:rPr>
        <w:rFonts w:cs="Times New Roman"/>
      </w:rPr>
    </w:lvl>
    <w:lvl w:ilvl="5" w:tplc="0409001B" w:tentative="1">
      <w:start w:val="1"/>
      <w:numFmt w:val="lowerRoman"/>
      <w:lvlText w:val="%6."/>
      <w:lvlJc w:val="right"/>
      <w:pPr>
        <w:ind w:left="3873" w:hanging="480"/>
      </w:pPr>
      <w:rPr>
        <w:rFonts w:cs="Times New Roman"/>
      </w:rPr>
    </w:lvl>
    <w:lvl w:ilvl="6" w:tplc="0409000F" w:tentative="1">
      <w:start w:val="1"/>
      <w:numFmt w:val="decimal"/>
      <w:lvlText w:val="%7."/>
      <w:lvlJc w:val="left"/>
      <w:pPr>
        <w:ind w:left="4353" w:hanging="480"/>
      </w:pPr>
      <w:rPr>
        <w:rFonts w:cs="Times New Roman"/>
      </w:rPr>
    </w:lvl>
    <w:lvl w:ilvl="7" w:tplc="04090019" w:tentative="1">
      <w:start w:val="1"/>
      <w:numFmt w:val="ideographTraditional"/>
      <w:lvlText w:val="%8、"/>
      <w:lvlJc w:val="left"/>
      <w:pPr>
        <w:ind w:left="4833" w:hanging="480"/>
      </w:pPr>
      <w:rPr>
        <w:rFonts w:cs="Times New Roman"/>
      </w:rPr>
    </w:lvl>
    <w:lvl w:ilvl="8" w:tplc="0409001B" w:tentative="1">
      <w:start w:val="1"/>
      <w:numFmt w:val="lowerRoman"/>
      <w:lvlText w:val="%9."/>
      <w:lvlJc w:val="right"/>
      <w:pPr>
        <w:ind w:left="5313" w:hanging="480"/>
      </w:pPr>
      <w:rPr>
        <w:rFonts w:cs="Times New Roman"/>
      </w:rPr>
    </w:lvl>
  </w:abstractNum>
  <w:abstractNum w:abstractNumId="33" w15:restartNumberingAfterBreak="0">
    <w:nsid w:val="67B1433A"/>
    <w:multiLevelType w:val="hybridMultilevel"/>
    <w:tmpl w:val="1B78395E"/>
    <w:lvl w:ilvl="0" w:tplc="2676DAB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B2B27A8"/>
    <w:multiLevelType w:val="hybridMultilevel"/>
    <w:tmpl w:val="3B8E344C"/>
    <w:lvl w:ilvl="0" w:tplc="7764BC92">
      <w:start w:val="1"/>
      <w:numFmt w:val="taiwaneseCountingThousand"/>
      <w:lvlText w:val="(%1)"/>
      <w:lvlJc w:val="left"/>
      <w:pPr>
        <w:ind w:left="480" w:hanging="48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D297BC6"/>
    <w:multiLevelType w:val="hybridMultilevel"/>
    <w:tmpl w:val="B68A395A"/>
    <w:lvl w:ilvl="0" w:tplc="B9685336">
      <w:start w:val="1"/>
      <w:numFmt w:val="taiwaneseCountingThousand"/>
      <w:suff w:val="nothing"/>
      <w:lvlText w:val="（%1）"/>
      <w:lvlJc w:val="left"/>
      <w:pPr>
        <w:ind w:left="1854" w:hanging="720"/>
      </w:pPr>
      <w:rPr>
        <w:rFonts w:cs="Times New Roman" w:hint="eastAsia"/>
      </w:rPr>
    </w:lvl>
    <w:lvl w:ilvl="1" w:tplc="04090019">
      <w:start w:val="1"/>
      <w:numFmt w:val="ideographTraditional"/>
      <w:lvlText w:val="%2、"/>
      <w:lvlJc w:val="left"/>
      <w:pPr>
        <w:ind w:left="2094" w:hanging="480"/>
      </w:pPr>
      <w:rPr>
        <w:rFonts w:cs="Times New Roman"/>
      </w:rPr>
    </w:lvl>
    <w:lvl w:ilvl="2" w:tplc="0409001B">
      <w:start w:val="1"/>
      <w:numFmt w:val="lowerRoman"/>
      <w:lvlText w:val="%3."/>
      <w:lvlJc w:val="right"/>
      <w:pPr>
        <w:ind w:left="2574" w:hanging="480"/>
      </w:pPr>
      <w:rPr>
        <w:rFonts w:cs="Times New Roman"/>
      </w:rPr>
    </w:lvl>
    <w:lvl w:ilvl="3" w:tplc="0409000F">
      <w:start w:val="1"/>
      <w:numFmt w:val="decimal"/>
      <w:lvlText w:val="%4."/>
      <w:lvlJc w:val="left"/>
      <w:pPr>
        <w:ind w:left="3054" w:hanging="480"/>
      </w:pPr>
      <w:rPr>
        <w:rFonts w:cs="Times New Roman"/>
      </w:rPr>
    </w:lvl>
    <w:lvl w:ilvl="4" w:tplc="04090019">
      <w:start w:val="1"/>
      <w:numFmt w:val="ideographTraditional"/>
      <w:lvlText w:val="%5、"/>
      <w:lvlJc w:val="left"/>
      <w:pPr>
        <w:ind w:left="3534" w:hanging="480"/>
      </w:pPr>
      <w:rPr>
        <w:rFonts w:cs="Times New Roman"/>
      </w:rPr>
    </w:lvl>
    <w:lvl w:ilvl="5" w:tplc="0409001B">
      <w:start w:val="1"/>
      <w:numFmt w:val="lowerRoman"/>
      <w:lvlText w:val="%6."/>
      <w:lvlJc w:val="right"/>
      <w:pPr>
        <w:ind w:left="4014" w:hanging="480"/>
      </w:pPr>
      <w:rPr>
        <w:rFonts w:cs="Times New Roman"/>
      </w:rPr>
    </w:lvl>
    <w:lvl w:ilvl="6" w:tplc="0409000F">
      <w:start w:val="1"/>
      <w:numFmt w:val="decimal"/>
      <w:lvlText w:val="%7."/>
      <w:lvlJc w:val="left"/>
      <w:pPr>
        <w:ind w:left="4494" w:hanging="480"/>
      </w:pPr>
      <w:rPr>
        <w:rFonts w:cs="Times New Roman"/>
      </w:rPr>
    </w:lvl>
    <w:lvl w:ilvl="7" w:tplc="04090019">
      <w:start w:val="1"/>
      <w:numFmt w:val="ideographTraditional"/>
      <w:lvlText w:val="%8、"/>
      <w:lvlJc w:val="left"/>
      <w:pPr>
        <w:ind w:left="4974" w:hanging="480"/>
      </w:pPr>
      <w:rPr>
        <w:rFonts w:cs="Times New Roman"/>
      </w:rPr>
    </w:lvl>
    <w:lvl w:ilvl="8" w:tplc="0409001B">
      <w:start w:val="1"/>
      <w:numFmt w:val="lowerRoman"/>
      <w:lvlText w:val="%9."/>
      <w:lvlJc w:val="right"/>
      <w:pPr>
        <w:ind w:left="5454" w:hanging="480"/>
      </w:pPr>
      <w:rPr>
        <w:rFonts w:cs="Times New Roman"/>
      </w:rPr>
    </w:lvl>
  </w:abstractNum>
  <w:abstractNum w:abstractNumId="36" w15:restartNumberingAfterBreak="0">
    <w:nsid w:val="6DA40124"/>
    <w:multiLevelType w:val="hybridMultilevel"/>
    <w:tmpl w:val="B68A395A"/>
    <w:lvl w:ilvl="0" w:tplc="B9685336">
      <w:start w:val="1"/>
      <w:numFmt w:val="taiwaneseCountingThousand"/>
      <w:suff w:val="nothing"/>
      <w:lvlText w:val="（%1）"/>
      <w:lvlJc w:val="left"/>
      <w:pPr>
        <w:ind w:left="1854" w:hanging="720"/>
      </w:pPr>
      <w:rPr>
        <w:rFonts w:cs="Times New Roman" w:hint="eastAsia"/>
      </w:rPr>
    </w:lvl>
    <w:lvl w:ilvl="1" w:tplc="04090019">
      <w:start w:val="1"/>
      <w:numFmt w:val="ideographTraditional"/>
      <w:lvlText w:val="%2、"/>
      <w:lvlJc w:val="left"/>
      <w:pPr>
        <w:ind w:left="2094" w:hanging="480"/>
      </w:pPr>
      <w:rPr>
        <w:rFonts w:cs="Times New Roman"/>
      </w:rPr>
    </w:lvl>
    <w:lvl w:ilvl="2" w:tplc="0409001B">
      <w:start w:val="1"/>
      <w:numFmt w:val="lowerRoman"/>
      <w:lvlText w:val="%3."/>
      <w:lvlJc w:val="right"/>
      <w:pPr>
        <w:ind w:left="2574" w:hanging="480"/>
      </w:pPr>
      <w:rPr>
        <w:rFonts w:cs="Times New Roman"/>
      </w:rPr>
    </w:lvl>
    <w:lvl w:ilvl="3" w:tplc="0409000F">
      <w:start w:val="1"/>
      <w:numFmt w:val="decimal"/>
      <w:lvlText w:val="%4."/>
      <w:lvlJc w:val="left"/>
      <w:pPr>
        <w:ind w:left="3054" w:hanging="480"/>
      </w:pPr>
      <w:rPr>
        <w:rFonts w:cs="Times New Roman"/>
      </w:rPr>
    </w:lvl>
    <w:lvl w:ilvl="4" w:tplc="04090019">
      <w:start w:val="1"/>
      <w:numFmt w:val="ideographTraditional"/>
      <w:lvlText w:val="%5、"/>
      <w:lvlJc w:val="left"/>
      <w:pPr>
        <w:ind w:left="3534" w:hanging="480"/>
      </w:pPr>
      <w:rPr>
        <w:rFonts w:cs="Times New Roman"/>
      </w:rPr>
    </w:lvl>
    <w:lvl w:ilvl="5" w:tplc="0409001B">
      <w:start w:val="1"/>
      <w:numFmt w:val="lowerRoman"/>
      <w:lvlText w:val="%6."/>
      <w:lvlJc w:val="right"/>
      <w:pPr>
        <w:ind w:left="4014" w:hanging="480"/>
      </w:pPr>
      <w:rPr>
        <w:rFonts w:cs="Times New Roman"/>
      </w:rPr>
    </w:lvl>
    <w:lvl w:ilvl="6" w:tplc="0409000F">
      <w:start w:val="1"/>
      <w:numFmt w:val="decimal"/>
      <w:lvlText w:val="%7."/>
      <w:lvlJc w:val="left"/>
      <w:pPr>
        <w:ind w:left="4494" w:hanging="480"/>
      </w:pPr>
      <w:rPr>
        <w:rFonts w:cs="Times New Roman"/>
      </w:rPr>
    </w:lvl>
    <w:lvl w:ilvl="7" w:tplc="04090019">
      <w:start w:val="1"/>
      <w:numFmt w:val="ideographTraditional"/>
      <w:lvlText w:val="%8、"/>
      <w:lvlJc w:val="left"/>
      <w:pPr>
        <w:ind w:left="4974" w:hanging="480"/>
      </w:pPr>
      <w:rPr>
        <w:rFonts w:cs="Times New Roman"/>
      </w:rPr>
    </w:lvl>
    <w:lvl w:ilvl="8" w:tplc="0409001B">
      <w:start w:val="1"/>
      <w:numFmt w:val="lowerRoman"/>
      <w:lvlText w:val="%9."/>
      <w:lvlJc w:val="right"/>
      <w:pPr>
        <w:ind w:left="5454" w:hanging="480"/>
      </w:pPr>
      <w:rPr>
        <w:rFonts w:cs="Times New Roman"/>
      </w:rPr>
    </w:lvl>
  </w:abstractNum>
  <w:abstractNum w:abstractNumId="37" w15:restartNumberingAfterBreak="0">
    <w:nsid w:val="6E033942"/>
    <w:multiLevelType w:val="hybridMultilevel"/>
    <w:tmpl w:val="B10E0690"/>
    <w:lvl w:ilvl="0" w:tplc="2676DABC">
      <w:start w:val="1"/>
      <w:numFmt w:val="taiwaneseCountingThousand"/>
      <w:lvlText w:val="(%1)"/>
      <w:lvlJc w:val="left"/>
      <w:pPr>
        <w:ind w:left="763" w:hanging="480"/>
      </w:pPr>
      <w:rPr>
        <w:rFonts w:hint="eastAsia"/>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38" w15:restartNumberingAfterBreak="0">
    <w:nsid w:val="6FD919E5"/>
    <w:multiLevelType w:val="hybridMultilevel"/>
    <w:tmpl w:val="41F60A38"/>
    <w:lvl w:ilvl="0" w:tplc="2676DAB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87202AF"/>
    <w:multiLevelType w:val="hybridMultilevel"/>
    <w:tmpl w:val="68A28C8A"/>
    <w:lvl w:ilvl="0" w:tplc="2676DABC">
      <w:start w:val="1"/>
      <w:numFmt w:val="taiwaneseCountingThousand"/>
      <w:lvlText w:val="(%1)"/>
      <w:lvlJc w:val="left"/>
      <w:pPr>
        <w:ind w:left="1380" w:hanging="480"/>
      </w:pPr>
      <w:rPr>
        <w:rFonts w:hint="eastAsia"/>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40" w15:restartNumberingAfterBreak="0">
    <w:nsid w:val="79087FBE"/>
    <w:multiLevelType w:val="hybridMultilevel"/>
    <w:tmpl w:val="D5B4EFA2"/>
    <w:lvl w:ilvl="0" w:tplc="2676DABC">
      <w:start w:val="1"/>
      <w:numFmt w:val="taiwaneseCountingThousand"/>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DD821DD"/>
    <w:multiLevelType w:val="hybridMultilevel"/>
    <w:tmpl w:val="027EF508"/>
    <w:lvl w:ilvl="0" w:tplc="C1D4631E">
      <w:start w:val="1"/>
      <w:numFmt w:val="taiwaneseCountingThousand"/>
      <w:lvlText w:val="第%1條"/>
      <w:lvlJc w:val="left"/>
      <w:pPr>
        <w:ind w:left="2519" w:hanging="9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2" w15:restartNumberingAfterBreak="0">
    <w:nsid w:val="7F77559A"/>
    <w:multiLevelType w:val="hybridMultilevel"/>
    <w:tmpl w:val="9B8CCDD4"/>
    <w:lvl w:ilvl="0" w:tplc="2676DABC">
      <w:start w:val="1"/>
      <w:numFmt w:val="taiwaneseCountingThousand"/>
      <w:lvlText w:val="(%1)"/>
      <w:lvlJc w:val="left"/>
      <w:pPr>
        <w:ind w:left="484" w:hanging="480"/>
      </w:pPr>
      <w:rPr>
        <w:rFonts w:hint="eastAsia"/>
      </w:rPr>
    </w:lvl>
    <w:lvl w:ilvl="1" w:tplc="04090019">
      <w:start w:val="1"/>
      <w:numFmt w:val="ideographTraditional"/>
      <w:lvlText w:val="%2、"/>
      <w:lvlJc w:val="left"/>
      <w:pPr>
        <w:ind w:left="964" w:hanging="480"/>
      </w:pPr>
    </w:lvl>
    <w:lvl w:ilvl="2" w:tplc="0409001B">
      <w:start w:val="1"/>
      <w:numFmt w:val="lowerRoman"/>
      <w:lvlText w:val="%3."/>
      <w:lvlJc w:val="right"/>
      <w:pPr>
        <w:ind w:left="1444" w:hanging="480"/>
      </w:pPr>
    </w:lvl>
    <w:lvl w:ilvl="3" w:tplc="0409000F">
      <w:start w:val="1"/>
      <w:numFmt w:val="decimal"/>
      <w:lvlText w:val="%4."/>
      <w:lvlJc w:val="left"/>
      <w:pPr>
        <w:ind w:left="1924" w:hanging="480"/>
      </w:pPr>
    </w:lvl>
    <w:lvl w:ilvl="4" w:tplc="04090019" w:tentative="1">
      <w:start w:val="1"/>
      <w:numFmt w:val="ideographTraditional"/>
      <w:lvlText w:val="%5、"/>
      <w:lvlJc w:val="left"/>
      <w:pPr>
        <w:ind w:left="2404" w:hanging="480"/>
      </w:pPr>
    </w:lvl>
    <w:lvl w:ilvl="5" w:tplc="0409001B" w:tentative="1">
      <w:start w:val="1"/>
      <w:numFmt w:val="lowerRoman"/>
      <w:lvlText w:val="%6."/>
      <w:lvlJc w:val="right"/>
      <w:pPr>
        <w:ind w:left="2884" w:hanging="480"/>
      </w:pPr>
    </w:lvl>
    <w:lvl w:ilvl="6" w:tplc="0409000F" w:tentative="1">
      <w:start w:val="1"/>
      <w:numFmt w:val="decimal"/>
      <w:lvlText w:val="%7."/>
      <w:lvlJc w:val="left"/>
      <w:pPr>
        <w:ind w:left="3364" w:hanging="480"/>
      </w:pPr>
    </w:lvl>
    <w:lvl w:ilvl="7" w:tplc="04090019" w:tentative="1">
      <w:start w:val="1"/>
      <w:numFmt w:val="ideographTraditional"/>
      <w:lvlText w:val="%8、"/>
      <w:lvlJc w:val="left"/>
      <w:pPr>
        <w:ind w:left="3844" w:hanging="480"/>
      </w:pPr>
    </w:lvl>
    <w:lvl w:ilvl="8" w:tplc="0409001B" w:tentative="1">
      <w:start w:val="1"/>
      <w:numFmt w:val="lowerRoman"/>
      <w:lvlText w:val="%9."/>
      <w:lvlJc w:val="right"/>
      <w:pPr>
        <w:ind w:left="4324" w:hanging="480"/>
      </w:pPr>
    </w:lvl>
  </w:abstractNum>
  <w:num w:numId="1">
    <w:abstractNumId w:val="20"/>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37"/>
  </w:num>
  <w:num w:numId="6">
    <w:abstractNumId w:val="38"/>
  </w:num>
  <w:num w:numId="7">
    <w:abstractNumId w:val="40"/>
  </w:num>
  <w:num w:numId="8">
    <w:abstractNumId w:val="11"/>
  </w:num>
  <w:num w:numId="9">
    <w:abstractNumId w:val="1"/>
  </w:num>
  <w:num w:numId="10">
    <w:abstractNumId w:val="5"/>
  </w:num>
  <w:num w:numId="11">
    <w:abstractNumId w:val="33"/>
  </w:num>
  <w:num w:numId="12">
    <w:abstractNumId w:val="29"/>
  </w:num>
  <w:num w:numId="13">
    <w:abstractNumId w:val="18"/>
  </w:num>
  <w:num w:numId="14">
    <w:abstractNumId w:val="22"/>
  </w:num>
  <w:num w:numId="15">
    <w:abstractNumId w:val="34"/>
  </w:num>
  <w:num w:numId="16">
    <w:abstractNumId w:val="19"/>
  </w:num>
  <w:num w:numId="17">
    <w:abstractNumId w:val="31"/>
  </w:num>
  <w:num w:numId="18">
    <w:abstractNumId w:val="42"/>
  </w:num>
  <w:num w:numId="19">
    <w:abstractNumId w:val="16"/>
  </w:num>
  <w:num w:numId="20">
    <w:abstractNumId w:val="20"/>
  </w:num>
  <w:num w:numId="21">
    <w:abstractNumId w:val="21"/>
  </w:num>
  <w:num w:numId="22">
    <w:abstractNumId w:val="17"/>
  </w:num>
  <w:num w:numId="23">
    <w:abstractNumId w:val="25"/>
  </w:num>
  <w:num w:numId="24">
    <w:abstractNumId w:val="0"/>
  </w:num>
  <w:num w:numId="25">
    <w:abstractNumId w:val="39"/>
  </w:num>
  <w:num w:numId="26">
    <w:abstractNumId w:val="26"/>
  </w:num>
  <w:num w:numId="27">
    <w:abstractNumId w:val="14"/>
  </w:num>
  <w:num w:numId="28">
    <w:abstractNumId w:val="10"/>
  </w:num>
  <w:num w:numId="29">
    <w:abstractNumId w:val="23"/>
  </w:num>
  <w:num w:numId="30">
    <w:abstractNumId w:val="12"/>
  </w:num>
  <w:num w:numId="31">
    <w:abstractNumId w:val="35"/>
  </w:num>
  <w:num w:numId="32">
    <w:abstractNumId w:val="35"/>
  </w:num>
  <w:num w:numId="33">
    <w:abstractNumId w:val="36"/>
  </w:num>
  <w:num w:numId="34">
    <w:abstractNumId w:val="7"/>
  </w:num>
  <w:num w:numId="35">
    <w:abstractNumId w:val="30"/>
  </w:num>
  <w:num w:numId="36">
    <w:abstractNumId w:val="3"/>
  </w:num>
  <w:num w:numId="37">
    <w:abstractNumId w:val="9"/>
  </w:num>
  <w:num w:numId="38">
    <w:abstractNumId w:val="28"/>
  </w:num>
  <w:num w:numId="39">
    <w:abstractNumId w:val="32"/>
  </w:num>
  <w:num w:numId="40">
    <w:abstractNumId w:val="27"/>
  </w:num>
  <w:num w:numId="41">
    <w:abstractNumId w:val="6"/>
  </w:num>
  <w:num w:numId="42">
    <w:abstractNumId w:val="4"/>
  </w:num>
  <w:num w:numId="43">
    <w:abstractNumId w:val="13"/>
  </w:num>
  <w:num w:numId="44">
    <w:abstractNumId w:val="15"/>
  </w:num>
  <w:num w:numId="45">
    <w:abstractNumId w:val="24"/>
  </w:num>
  <w:num w:numId="46">
    <w:abstractNumId w:val="4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4E7"/>
    <w:rsid w:val="00000089"/>
    <w:rsid w:val="00002D16"/>
    <w:rsid w:val="000031C3"/>
    <w:rsid w:val="0000431C"/>
    <w:rsid w:val="0001268E"/>
    <w:rsid w:val="00021646"/>
    <w:rsid w:val="000221DA"/>
    <w:rsid w:val="00031BC0"/>
    <w:rsid w:val="00032CD7"/>
    <w:rsid w:val="00034A20"/>
    <w:rsid w:val="00042413"/>
    <w:rsid w:val="000628E6"/>
    <w:rsid w:val="00062E3B"/>
    <w:rsid w:val="000708DF"/>
    <w:rsid w:val="000826EA"/>
    <w:rsid w:val="0008361B"/>
    <w:rsid w:val="000953BC"/>
    <w:rsid w:val="00096DE1"/>
    <w:rsid w:val="00097E1C"/>
    <w:rsid w:val="000A01C7"/>
    <w:rsid w:val="000A08AD"/>
    <w:rsid w:val="000A5106"/>
    <w:rsid w:val="000A6A52"/>
    <w:rsid w:val="000C0860"/>
    <w:rsid w:val="000C10C9"/>
    <w:rsid w:val="000D0252"/>
    <w:rsid w:val="000D249D"/>
    <w:rsid w:val="000D72F0"/>
    <w:rsid w:val="000E2369"/>
    <w:rsid w:val="000E41B5"/>
    <w:rsid w:val="000E72B6"/>
    <w:rsid w:val="000F5F8F"/>
    <w:rsid w:val="0011598F"/>
    <w:rsid w:val="001159FA"/>
    <w:rsid w:val="00127931"/>
    <w:rsid w:val="0013603D"/>
    <w:rsid w:val="00144F44"/>
    <w:rsid w:val="00146B5B"/>
    <w:rsid w:val="00160E70"/>
    <w:rsid w:val="00170D4C"/>
    <w:rsid w:val="00170D52"/>
    <w:rsid w:val="0017533C"/>
    <w:rsid w:val="0018060D"/>
    <w:rsid w:val="00180EB9"/>
    <w:rsid w:val="00190D7A"/>
    <w:rsid w:val="001A1022"/>
    <w:rsid w:val="001A2738"/>
    <w:rsid w:val="001A5533"/>
    <w:rsid w:val="001A6046"/>
    <w:rsid w:val="001B0992"/>
    <w:rsid w:val="001B11D0"/>
    <w:rsid w:val="001B3504"/>
    <w:rsid w:val="001B68FA"/>
    <w:rsid w:val="001C6483"/>
    <w:rsid w:val="001D0A83"/>
    <w:rsid w:val="001D182E"/>
    <w:rsid w:val="001E23DD"/>
    <w:rsid w:val="001E3076"/>
    <w:rsid w:val="001E4194"/>
    <w:rsid w:val="001E6CF0"/>
    <w:rsid w:val="001F2FA2"/>
    <w:rsid w:val="00200336"/>
    <w:rsid w:val="00206EBC"/>
    <w:rsid w:val="00210555"/>
    <w:rsid w:val="00210BF3"/>
    <w:rsid w:val="0021469D"/>
    <w:rsid w:val="00215D6C"/>
    <w:rsid w:val="00217382"/>
    <w:rsid w:val="002205DE"/>
    <w:rsid w:val="002214A4"/>
    <w:rsid w:val="00232312"/>
    <w:rsid w:val="0023413D"/>
    <w:rsid w:val="00235BD0"/>
    <w:rsid w:val="00237588"/>
    <w:rsid w:val="002417B1"/>
    <w:rsid w:val="00245CD7"/>
    <w:rsid w:val="0024743C"/>
    <w:rsid w:val="00261486"/>
    <w:rsid w:val="0026155E"/>
    <w:rsid w:val="002638EF"/>
    <w:rsid w:val="00265643"/>
    <w:rsid w:val="00267E09"/>
    <w:rsid w:val="002739B8"/>
    <w:rsid w:val="0027424A"/>
    <w:rsid w:val="002751C6"/>
    <w:rsid w:val="00277302"/>
    <w:rsid w:val="002A4B03"/>
    <w:rsid w:val="002A697D"/>
    <w:rsid w:val="002B2E60"/>
    <w:rsid w:val="002D57EF"/>
    <w:rsid w:val="002D6B9A"/>
    <w:rsid w:val="002E0A08"/>
    <w:rsid w:val="002E10BE"/>
    <w:rsid w:val="002E2995"/>
    <w:rsid w:val="002E6322"/>
    <w:rsid w:val="002F0D5F"/>
    <w:rsid w:val="002F6634"/>
    <w:rsid w:val="0030116D"/>
    <w:rsid w:val="00315C11"/>
    <w:rsid w:val="003223E1"/>
    <w:rsid w:val="00323348"/>
    <w:rsid w:val="00340988"/>
    <w:rsid w:val="00346EF8"/>
    <w:rsid w:val="0036502A"/>
    <w:rsid w:val="00372362"/>
    <w:rsid w:val="00372F61"/>
    <w:rsid w:val="00377DE1"/>
    <w:rsid w:val="003826B3"/>
    <w:rsid w:val="003832E0"/>
    <w:rsid w:val="0038418C"/>
    <w:rsid w:val="00385D3C"/>
    <w:rsid w:val="00394974"/>
    <w:rsid w:val="003965DB"/>
    <w:rsid w:val="00396CA3"/>
    <w:rsid w:val="003A0225"/>
    <w:rsid w:val="003B4356"/>
    <w:rsid w:val="003B7A59"/>
    <w:rsid w:val="003D29AE"/>
    <w:rsid w:val="003D4210"/>
    <w:rsid w:val="003D543C"/>
    <w:rsid w:val="003D651A"/>
    <w:rsid w:val="003E3246"/>
    <w:rsid w:val="003E46B8"/>
    <w:rsid w:val="003E48E4"/>
    <w:rsid w:val="003F0F9A"/>
    <w:rsid w:val="003F230B"/>
    <w:rsid w:val="003F4017"/>
    <w:rsid w:val="003F5DED"/>
    <w:rsid w:val="00402DB3"/>
    <w:rsid w:val="00410199"/>
    <w:rsid w:val="0041478F"/>
    <w:rsid w:val="00422896"/>
    <w:rsid w:val="0042358F"/>
    <w:rsid w:val="004241FE"/>
    <w:rsid w:val="00425311"/>
    <w:rsid w:val="00437A2F"/>
    <w:rsid w:val="00440175"/>
    <w:rsid w:val="00443E9D"/>
    <w:rsid w:val="0044671D"/>
    <w:rsid w:val="00452E66"/>
    <w:rsid w:val="00453FC6"/>
    <w:rsid w:val="00455111"/>
    <w:rsid w:val="004567BC"/>
    <w:rsid w:val="00483505"/>
    <w:rsid w:val="00486EC9"/>
    <w:rsid w:val="00487DF6"/>
    <w:rsid w:val="004C31EA"/>
    <w:rsid w:val="004D223E"/>
    <w:rsid w:val="004D4A49"/>
    <w:rsid w:val="004D7149"/>
    <w:rsid w:val="004E0196"/>
    <w:rsid w:val="004E1DC9"/>
    <w:rsid w:val="004E2FDD"/>
    <w:rsid w:val="004E3D25"/>
    <w:rsid w:val="004E7D2B"/>
    <w:rsid w:val="004F1097"/>
    <w:rsid w:val="004F3FE8"/>
    <w:rsid w:val="004F4990"/>
    <w:rsid w:val="00526393"/>
    <w:rsid w:val="00532BB0"/>
    <w:rsid w:val="005330E2"/>
    <w:rsid w:val="00544BDE"/>
    <w:rsid w:val="00546E1A"/>
    <w:rsid w:val="005474D4"/>
    <w:rsid w:val="00547F4C"/>
    <w:rsid w:val="005509BD"/>
    <w:rsid w:val="005528EB"/>
    <w:rsid w:val="00561F13"/>
    <w:rsid w:val="00564F83"/>
    <w:rsid w:val="00580E77"/>
    <w:rsid w:val="00581F8A"/>
    <w:rsid w:val="0058299E"/>
    <w:rsid w:val="00583291"/>
    <w:rsid w:val="00584A97"/>
    <w:rsid w:val="00591288"/>
    <w:rsid w:val="005A2A56"/>
    <w:rsid w:val="005A4251"/>
    <w:rsid w:val="005B46A2"/>
    <w:rsid w:val="005B5EA1"/>
    <w:rsid w:val="005B6FC9"/>
    <w:rsid w:val="005C02C6"/>
    <w:rsid w:val="005C1F2B"/>
    <w:rsid w:val="005D0016"/>
    <w:rsid w:val="005D2973"/>
    <w:rsid w:val="005D3047"/>
    <w:rsid w:val="005D66FF"/>
    <w:rsid w:val="005E3C74"/>
    <w:rsid w:val="005E5429"/>
    <w:rsid w:val="005E5EB3"/>
    <w:rsid w:val="006020EF"/>
    <w:rsid w:val="00602241"/>
    <w:rsid w:val="00605377"/>
    <w:rsid w:val="00606616"/>
    <w:rsid w:val="006157ED"/>
    <w:rsid w:val="00615ADE"/>
    <w:rsid w:val="00622F30"/>
    <w:rsid w:val="006263F7"/>
    <w:rsid w:val="00626872"/>
    <w:rsid w:val="00626CF4"/>
    <w:rsid w:val="006462B2"/>
    <w:rsid w:val="00646850"/>
    <w:rsid w:val="00647CDB"/>
    <w:rsid w:val="00666972"/>
    <w:rsid w:val="00667914"/>
    <w:rsid w:val="006725B8"/>
    <w:rsid w:val="00672E52"/>
    <w:rsid w:val="00675161"/>
    <w:rsid w:val="00686575"/>
    <w:rsid w:val="00687D37"/>
    <w:rsid w:val="00690FD3"/>
    <w:rsid w:val="00693FCC"/>
    <w:rsid w:val="0069671C"/>
    <w:rsid w:val="00697B21"/>
    <w:rsid w:val="006A1519"/>
    <w:rsid w:val="006A3497"/>
    <w:rsid w:val="006A3C94"/>
    <w:rsid w:val="006A4129"/>
    <w:rsid w:val="006B2275"/>
    <w:rsid w:val="006B34E4"/>
    <w:rsid w:val="006B4295"/>
    <w:rsid w:val="006C22C1"/>
    <w:rsid w:val="006C2550"/>
    <w:rsid w:val="006C37B1"/>
    <w:rsid w:val="006D3364"/>
    <w:rsid w:val="006D45E2"/>
    <w:rsid w:val="006D72E4"/>
    <w:rsid w:val="006E1AC3"/>
    <w:rsid w:val="006E33C5"/>
    <w:rsid w:val="006E67F4"/>
    <w:rsid w:val="007012E4"/>
    <w:rsid w:val="0071077A"/>
    <w:rsid w:val="00711408"/>
    <w:rsid w:val="0071484C"/>
    <w:rsid w:val="00714D3D"/>
    <w:rsid w:val="007158AA"/>
    <w:rsid w:val="00721767"/>
    <w:rsid w:val="0072299E"/>
    <w:rsid w:val="00726D5A"/>
    <w:rsid w:val="00731364"/>
    <w:rsid w:val="007318D0"/>
    <w:rsid w:val="00732D8D"/>
    <w:rsid w:val="007361EA"/>
    <w:rsid w:val="007374F8"/>
    <w:rsid w:val="00743B57"/>
    <w:rsid w:val="00743E68"/>
    <w:rsid w:val="00745122"/>
    <w:rsid w:val="007505C6"/>
    <w:rsid w:val="00751E3C"/>
    <w:rsid w:val="007628B5"/>
    <w:rsid w:val="00767100"/>
    <w:rsid w:val="00773803"/>
    <w:rsid w:val="00773D76"/>
    <w:rsid w:val="00776A55"/>
    <w:rsid w:val="007817AB"/>
    <w:rsid w:val="007822E1"/>
    <w:rsid w:val="00782DBF"/>
    <w:rsid w:val="007875DC"/>
    <w:rsid w:val="007932D7"/>
    <w:rsid w:val="007947E6"/>
    <w:rsid w:val="007A788B"/>
    <w:rsid w:val="007B4D72"/>
    <w:rsid w:val="007C2414"/>
    <w:rsid w:val="007C59D5"/>
    <w:rsid w:val="007C63B9"/>
    <w:rsid w:val="007C792A"/>
    <w:rsid w:val="007D7E00"/>
    <w:rsid w:val="007F1298"/>
    <w:rsid w:val="007F585E"/>
    <w:rsid w:val="007F6A6A"/>
    <w:rsid w:val="00802F81"/>
    <w:rsid w:val="00803E3D"/>
    <w:rsid w:val="008114F5"/>
    <w:rsid w:val="0082159C"/>
    <w:rsid w:val="00831D6B"/>
    <w:rsid w:val="00832385"/>
    <w:rsid w:val="00834BFE"/>
    <w:rsid w:val="00834C7A"/>
    <w:rsid w:val="0084002B"/>
    <w:rsid w:val="00844C95"/>
    <w:rsid w:val="00850614"/>
    <w:rsid w:val="0085264C"/>
    <w:rsid w:val="0085623A"/>
    <w:rsid w:val="0086760E"/>
    <w:rsid w:val="00881680"/>
    <w:rsid w:val="00882611"/>
    <w:rsid w:val="00887087"/>
    <w:rsid w:val="008A41FC"/>
    <w:rsid w:val="008A50CC"/>
    <w:rsid w:val="008A77D8"/>
    <w:rsid w:val="008B2DA2"/>
    <w:rsid w:val="008B3DDB"/>
    <w:rsid w:val="008B5DB0"/>
    <w:rsid w:val="008B68BA"/>
    <w:rsid w:val="008C14F3"/>
    <w:rsid w:val="008C1C07"/>
    <w:rsid w:val="008C58F7"/>
    <w:rsid w:val="008D0739"/>
    <w:rsid w:val="008D10BF"/>
    <w:rsid w:val="008E70FE"/>
    <w:rsid w:val="008E7E3D"/>
    <w:rsid w:val="008F673D"/>
    <w:rsid w:val="009136F2"/>
    <w:rsid w:val="00913719"/>
    <w:rsid w:val="00925B94"/>
    <w:rsid w:val="009320E6"/>
    <w:rsid w:val="009355A6"/>
    <w:rsid w:val="0093746C"/>
    <w:rsid w:val="0095447E"/>
    <w:rsid w:val="00963823"/>
    <w:rsid w:val="00966B09"/>
    <w:rsid w:val="0096711D"/>
    <w:rsid w:val="00973072"/>
    <w:rsid w:val="0097340E"/>
    <w:rsid w:val="00977D29"/>
    <w:rsid w:val="00983A75"/>
    <w:rsid w:val="009860C1"/>
    <w:rsid w:val="009864FB"/>
    <w:rsid w:val="009868C0"/>
    <w:rsid w:val="00992813"/>
    <w:rsid w:val="00996C0F"/>
    <w:rsid w:val="00997506"/>
    <w:rsid w:val="009A4E4A"/>
    <w:rsid w:val="009A54E7"/>
    <w:rsid w:val="009A636E"/>
    <w:rsid w:val="009B3B20"/>
    <w:rsid w:val="009B53F4"/>
    <w:rsid w:val="009B58E1"/>
    <w:rsid w:val="009B5FF5"/>
    <w:rsid w:val="009C0FD3"/>
    <w:rsid w:val="009C56A2"/>
    <w:rsid w:val="009C6727"/>
    <w:rsid w:val="009D01B0"/>
    <w:rsid w:val="009D4123"/>
    <w:rsid w:val="009E05BC"/>
    <w:rsid w:val="009E2638"/>
    <w:rsid w:val="009E3B21"/>
    <w:rsid w:val="009F29F7"/>
    <w:rsid w:val="009F4C5F"/>
    <w:rsid w:val="00A01260"/>
    <w:rsid w:val="00A03C04"/>
    <w:rsid w:val="00A10137"/>
    <w:rsid w:val="00A1144A"/>
    <w:rsid w:val="00A145CF"/>
    <w:rsid w:val="00A15703"/>
    <w:rsid w:val="00A21C46"/>
    <w:rsid w:val="00A2476D"/>
    <w:rsid w:val="00A2635E"/>
    <w:rsid w:val="00A3351B"/>
    <w:rsid w:val="00A34497"/>
    <w:rsid w:val="00A37A05"/>
    <w:rsid w:val="00A44028"/>
    <w:rsid w:val="00A52AEE"/>
    <w:rsid w:val="00A550F3"/>
    <w:rsid w:val="00A57F87"/>
    <w:rsid w:val="00A7603F"/>
    <w:rsid w:val="00A768FC"/>
    <w:rsid w:val="00A77815"/>
    <w:rsid w:val="00A77988"/>
    <w:rsid w:val="00A8028F"/>
    <w:rsid w:val="00A828C3"/>
    <w:rsid w:val="00A91548"/>
    <w:rsid w:val="00A93C13"/>
    <w:rsid w:val="00AA45B0"/>
    <w:rsid w:val="00AA5191"/>
    <w:rsid w:val="00AB2B04"/>
    <w:rsid w:val="00AB344D"/>
    <w:rsid w:val="00AC034A"/>
    <w:rsid w:val="00AC29E3"/>
    <w:rsid w:val="00AC697F"/>
    <w:rsid w:val="00AC7A12"/>
    <w:rsid w:val="00AD0DB3"/>
    <w:rsid w:val="00AD7615"/>
    <w:rsid w:val="00AE6E98"/>
    <w:rsid w:val="00AF2542"/>
    <w:rsid w:val="00AF46F5"/>
    <w:rsid w:val="00B03F54"/>
    <w:rsid w:val="00B05318"/>
    <w:rsid w:val="00B076C2"/>
    <w:rsid w:val="00B2040C"/>
    <w:rsid w:val="00B23730"/>
    <w:rsid w:val="00B432C4"/>
    <w:rsid w:val="00B501C3"/>
    <w:rsid w:val="00B51BE0"/>
    <w:rsid w:val="00B52C7B"/>
    <w:rsid w:val="00B5409D"/>
    <w:rsid w:val="00B544C1"/>
    <w:rsid w:val="00B572E5"/>
    <w:rsid w:val="00B6139F"/>
    <w:rsid w:val="00B649FE"/>
    <w:rsid w:val="00B666EE"/>
    <w:rsid w:val="00B73129"/>
    <w:rsid w:val="00B806CF"/>
    <w:rsid w:val="00B84D94"/>
    <w:rsid w:val="00B95239"/>
    <w:rsid w:val="00B95F37"/>
    <w:rsid w:val="00B97DB1"/>
    <w:rsid w:val="00BA097D"/>
    <w:rsid w:val="00BA0C5C"/>
    <w:rsid w:val="00BA1377"/>
    <w:rsid w:val="00BA72C2"/>
    <w:rsid w:val="00BB41F2"/>
    <w:rsid w:val="00BB4940"/>
    <w:rsid w:val="00BC3A26"/>
    <w:rsid w:val="00BC6D58"/>
    <w:rsid w:val="00BF2CA0"/>
    <w:rsid w:val="00BF674C"/>
    <w:rsid w:val="00C0159A"/>
    <w:rsid w:val="00C157B1"/>
    <w:rsid w:val="00C24609"/>
    <w:rsid w:val="00C258DC"/>
    <w:rsid w:val="00C33EFA"/>
    <w:rsid w:val="00C428DC"/>
    <w:rsid w:val="00C4395C"/>
    <w:rsid w:val="00C46D2C"/>
    <w:rsid w:val="00C4779B"/>
    <w:rsid w:val="00C5113A"/>
    <w:rsid w:val="00C55669"/>
    <w:rsid w:val="00C572F6"/>
    <w:rsid w:val="00C65BB6"/>
    <w:rsid w:val="00C73056"/>
    <w:rsid w:val="00C87A38"/>
    <w:rsid w:val="00C95903"/>
    <w:rsid w:val="00CA30D4"/>
    <w:rsid w:val="00CA369A"/>
    <w:rsid w:val="00CA45B0"/>
    <w:rsid w:val="00CB0079"/>
    <w:rsid w:val="00CB0197"/>
    <w:rsid w:val="00CB226E"/>
    <w:rsid w:val="00CB5EB0"/>
    <w:rsid w:val="00CB6377"/>
    <w:rsid w:val="00CC017E"/>
    <w:rsid w:val="00CC388D"/>
    <w:rsid w:val="00CD7411"/>
    <w:rsid w:val="00CE237D"/>
    <w:rsid w:val="00CF1EA9"/>
    <w:rsid w:val="00CF2D17"/>
    <w:rsid w:val="00CF369A"/>
    <w:rsid w:val="00CF7537"/>
    <w:rsid w:val="00D00DE7"/>
    <w:rsid w:val="00D01A68"/>
    <w:rsid w:val="00D03496"/>
    <w:rsid w:val="00D05676"/>
    <w:rsid w:val="00D067C0"/>
    <w:rsid w:val="00D12CAE"/>
    <w:rsid w:val="00D14B7A"/>
    <w:rsid w:val="00D17DB9"/>
    <w:rsid w:val="00D218EF"/>
    <w:rsid w:val="00D228C6"/>
    <w:rsid w:val="00D30E87"/>
    <w:rsid w:val="00D514DA"/>
    <w:rsid w:val="00D52B4B"/>
    <w:rsid w:val="00D53CAF"/>
    <w:rsid w:val="00D66AE8"/>
    <w:rsid w:val="00D6790D"/>
    <w:rsid w:val="00D753D6"/>
    <w:rsid w:val="00D75C41"/>
    <w:rsid w:val="00D835AB"/>
    <w:rsid w:val="00D84298"/>
    <w:rsid w:val="00D8441E"/>
    <w:rsid w:val="00D978AE"/>
    <w:rsid w:val="00DA2B01"/>
    <w:rsid w:val="00DA6EC0"/>
    <w:rsid w:val="00DA77C5"/>
    <w:rsid w:val="00DA7CEE"/>
    <w:rsid w:val="00DA7FAF"/>
    <w:rsid w:val="00DB525F"/>
    <w:rsid w:val="00DC2EEE"/>
    <w:rsid w:val="00DC5E1A"/>
    <w:rsid w:val="00DD611A"/>
    <w:rsid w:val="00DD6D8F"/>
    <w:rsid w:val="00DE4679"/>
    <w:rsid w:val="00DF4045"/>
    <w:rsid w:val="00DF5E14"/>
    <w:rsid w:val="00E00CB5"/>
    <w:rsid w:val="00E04BF0"/>
    <w:rsid w:val="00E102EC"/>
    <w:rsid w:val="00E1044C"/>
    <w:rsid w:val="00E1197A"/>
    <w:rsid w:val="00E125CF"/>
    <w:rsid w:val="00E22C09"/>
    <w:rsid w:val="00E27155"/>
    <w:rsid w:val="00E346A9"/>
    <w:rsid w:val="00E35271"/>
    <w:rsid w:val="00E36A2A"/>
    <w:rsid w:val="00E43B12"/>
    <w:rsid w:val="00E44121"/>
    <w:rsid w:val="00E540D5"/>
    <w:rsid w:val="00E713B5"/>
    <w:rsid w:val="00E72C90"/>
    <w:rsid w:val="00E763B5"/>
    <w:rsid w:val="00E802A4"/>
    <w:rsid w:val="00E81FB2"/>
    <w:rsid w:val="00E8685A"/>
    <w:rsid w:val="00E90DAA"/>
    <w:rsid w:val="00E929E4"/>
    <w:rsid w:val="00EA2E8D"/>
    <w:rsid w:val="00EA3167"/>
    <w:rsid w:val="00EA3AC9"/>
    <w:rsid w:val="00EA3F68"/>
    <w:rsid w:val="00EA6096"/>
    <w:rsid w:val="00EB0086"/>
    <w:rsid w:val="00EB6C41"/>
    <w:rsid w:val="00EB7129"/>
    <w:rsid w:val="00EC13AB"/>
    <w:rsid w:val="00EC6AA3"/>
    <w:rsid w:val="00EC7094"/>
    <w:rsid w:val="00EC76D9"/>
    <w:rsid w:val="00ED0A16"/>
    <w:rsid w:val="00ED125B"/>
    <w:rsid w:val="00ED2016"/>
    <w:rsid w:val="00EE315A"/>
    <w:rsid w:val="00EF4316"/>
    <w:rsid w:val="00EF601A"/>
    <w:rsid w:val="00F048D8"/>
    <w:rsid w:val="00F201A0"/>
    <w:rsid w:val="00F23533"/>
    <w:rsid w:val="00F31EAA"/>
    <w:rsid w:val="00F341E3"/>
    <w:rsid w:val="00F34C21"/>
    <w:rsid w:val="00F41DB8"/>
    <w:rsid w:val="00F42CBD"/>
    <w:rsid w:val="00F4750F"/>
    <w:rsid w:val="00F5277D"/>
    <w:rsid w:val="00F56665"/>
    <w:rsid w:val="00F62BAB"/>
    <w:rsid w:val="00F667B7"/>
    <w:rsid w:val="00F70725"/>
    <w:rsid w:val="00F72C25"/>
    <w:rsid w:val="00F73C5A"/>
    <w:rsid w:val="00F7730B"/>
    <w:rsid w:val="00F80103"/>
    <w:rsid w:val="00F80EF9"/>
    <w:rsid w:val="00F81DF3"/>
    <w:rsid w:val="00F9460F"/>
    <w:rsid w:val="00F96D0B"/>
    <w:rsid w:val="00F97A05"/>
    <w:rsid w:val="00FA05C0"/>
    <w:rsid w:val="00FA07BE"/>
    <w:rsid w:val="00FA2C92"/>
    <w:rsid w:val="00FB6403"/>
    <w:rsid w:val="00FD3470"/>
    <w:rsid w:val="00FD6C7B"/>
    <w:rsid w:val="00FE0784"/>
    <w:rsid w:val="00FE5A26"/>
    <w:rsid w:val="00FE71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328D7F3-E55A-46F5-9A20-B8AEC51E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25B94"/>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22C1"/>
    <w:pPr>
      <w:tabs>
        <w:tab w:val="center" w:pos="4153"/>
        <w:tab w:val="right" w:pos="8306"/>
      </w:tabs>
      <w:snapToGrid w:val="0"/>
    </w:pPr>
    <w:rPr>
      <w:sz w:val="20"/>
      <w:szCs w:val="20"/>
    </w:rPr>
  </w:style>
  <w:style w:type="character" w:customStyle="1" w:styleId="a4">
    <w:name w:val="頁首 字元"/>
    <w:link w:val="a3"/>
    <w:uiPriority w:val="99"/>
    <w:rsid w:val="006C22C1"/>
    <w:rPr>
      <w:rFonts w:ascii="Times New Roman" w:eastAsia="新細明體" w:hAnsi="Times New Roman" w:cs="Times New Roman"/>
      <w:sz w:val="20"/>
      <w:szCs w:val="20"/>
    </w:rPr>
  </w:style>
  <w:style w:type="paragraph" w:styleId="a5">
    <w:name w:val="footer"/>
    <w:basedOn w:val="a"/>
    <w:link w:val="a6"/>
    <w:uiPriority w:val="99"/>
    <w:unhideWhenUsed/>
    <w:rsid w:val="006C22C1"/>
    <w:pPr>
      <w:tabs>
        <w:tab w:val="center" w:pos="4153"/>
        <w:tab w:val="right" w:pos="8306"/>
      </w:tabs>
      <w:snapToGrid w:val="0"/>
    </w:pPr>
    <w:rPr>
      <w:sz w:val="20"/>
      <w:szCs w:val="20"/>
    </w:rPr>
  </w:style>
  <w:style w:type="character" w:customStyle="1" w:styleId="a6">
    <w:name w:val="頁尾 字元"/>
    <w:link w:val="a5"/>
    <w:uiPriority w:val="99"/>
    <w:rsid w:val="006C22C1"/>
    <w:rPr>
      <w:rFonts w:ascii="Times New Roman" w:eastAsia="新細明體" w:hAnsi="Times New Roman" w:cs="Times New Roman"/>
      <w:sz w:val="20"/>
      <w:szCs w:val="20"/>
    </w:rPr>
  </w:style>
  <w:style w:type="paragraph" w:styleId="a7">
    <w:name w:val="List Paragraph"/>
    <w:basedOn w:val="a"/>
    <w:uiPriority w:val="34"/>
    <w:qFormat/>
    <w:rsid w:val="007374F8"/>
    <w:pPr>
      <w:ind w:leftChars="200" w:left="480"/>
    </w:pPr>
  </w:style>
  <w:style w:type="table" w:styleId="a8">
    <w:name w:val="Table Grid"/>
    <w:basedOn w:val="a1"/>
    <w:uiPriority w:val="39"/>
    <w:rsid w:val="002A4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1B11D0"/>
    <w:rPr>
      <w:rFonts w:ascii="Cambria" w:hAnsi="Cambria"/>
      <w:sz w:val="18"/>
      <w:szCs w:val="18"/>
    </w:rPr>
  </w:style>
  <w:style w:type="character" w:customStyle="1" w:styleId="aa">
    <w:name w:val="註解方塊文字 字元"/>
    <w:link w:val="a9"/>
    <w:uiPriority w:val="99"/>
    <w:semiHidden/>
    <w:rsid w:val="001B11D0"/>
    <w:rPr>
      <w:rFonts w:ascii="Cambria" w:eastAsia="新細明體" w:hAnsi="Cambria" w:cs="Times New Roman"/>
      <w:sz w:val="18"/>
      <w:szCs w:val="18"/>
    </w:rPr>
  </w:style>
  <w:style w:type="paragraph" w:customStyle="1" w:styleId="Default">
    <w:name w:val="Default"/>
    <w:rsid w:val="00A91548"/>
    <w:pPr>
      <w:widowControl w:val="0"/>
      <w:autoSpaceDE w:val="0"/>
      <w:autoSpaceDN w:val="0"/>
      <w:adjustRightInd w:val="0"/>
    </w:pPr>
    <w:rPr>
      <w:rFonts w:ascii="標楷體" w:eastAsia="標楷體" w:cs="標楷體"/>
      <w:color w:val="000000"/>
      <w:sz w:val="24"/>
      <w:szCs w:val="24"/>
    </w:rPr>
  </w:style>
  <w:style w:type="paragraph" w:styleId="2">
    <w:name w:val="Body Text Indent 2"/>
    <w:basedOn w:val="a"/>
    <w:link w:val="20"/>
    <w:uiPriority w:val="99"/>
    <w:unhideWhenUsed/>
    <w:rsid w:val="00144F44"/>
    <w:pPr>
      <w:spacing w:after="120" w:line="480" w:lineRule="auto"/>
      <w:ind w:leftChars="200" w:left="480"/>
    </w:pPr>
  </w:style>
  <w:style w:type="character" w:customStyle="1" w:styleId="20">
    <w:name w:val="本文縮排 2 字元"/>
    <w:link w:val="2"/>
    <w:uiPriority w:val="99"/>
    <w:rsid w:val="00144F44"/>
    <w:rPr>
      <w:rFonts w:ascii="Times New Roman" w:eastAsia="新細明體" w:hAnsi="Times New Roman" w:cs="Times New Roman"/>
      <w:szCs w:val="24"/>
    </w:rPr>
  </w:style>
  <w:style w:type="character" w:customStyle="1" w:styleId="ab">
    <w:name w:val="純文字 字元"/>
    <w:aliases w:val="字元 字元"/>
    <w:link w:val="ac"/>
    <w:locked/>
    <w:rsid w:val="00802F81"/>
    <w:rPr>
      <w:rFonts w:ascii="細明體" w:eastAsia="全真細仿宋" w:hAnsi="Courier New"/>
    </w:rPr>
  </w:style>
  <w:style w:type="paragraph" w:styleId="ac">
    <w:name w:val="Plain Text"/>
    <w:aliases w:val="字元"/>
    <w:basedOn w:val="a"/>
    <w:link w:val="ab"/>
    <w:unhideWhenUsed/>
    <w:rsid w:val="00802F81"/>
    <w:rPr>
      <w:rFonts w:ascii="細明體" w:eastAsia="全真細仿宋" w:hAnsi="Courier New"/>
      <w:kern w:val="0"/>
      <w:sz w:val="20"/>
      <w:szCs w:val="20"/>
      <w:lang w:val="x-none" w:eastAsia="x-none"/>
    </w:rPr>
  </w:style>
  <w:style w:type="character" w:customStyle="1" w:styleId="1">
    <w:name w:val="純文字 字元1"/>
    <w:uiPriority w:val="99"/>
    <w:semiHidden/>
    <w:rsid w:val="00802F81"/>
    <w:rPr>
      <w:rFonts w:ascii="細明體" w:eastAsia="細明體" w:hAnsi="Courier New" w:cs="Courier New"/>
      <w:szCs w:val="24"/>
    </w:rPr>
  </w:style>
  <w:style w:type="paragraph" w:styleId="Web">
    <w:name w:val="Normal (Web)"/>
    <w:basedOn w:val="a"/>
    <w:uiPriority w:val="99"/>
    <w:unhideWhenUsed/>
    <w:rsid w:val="001E4194"/>
    <w:pPr>
      <w:widowControl/>
      <w:spacing w:before="100" w:beforeAutospacing="1" w:after="100" w:afterAutospacing="1"/>
    </w:pPr>
    <w:rPr>
      <w:rFonts w:ascii="新細明體" w:hAnsi="新細明體" w:cs="新細明體"/>
      <w:kern w:val="0"/>
    </w:rPr>
  </w:style>
  <w:style w:type="character" w:styleId="HTML">
    <w:name w:val="HTML Typewriter"/>
    <w:uiPriority w:val="99"/>
    <w:semiHidden/>
    <w:unhideWhenUsed/>
    <w:rsid w:val="004E0196"/>
    <w:rPr>
      <w:rFonts w:ascii="細明體" w:eastAsia="細明體" w:hAnsi="細明體" w:cs="細明體"/>
      <w:sz w:val="24"/>
      <w:szCs w:val="24"/>
    </w:rPr>
  </w:style>
  <w:style w:type="character" w:styleId="ad">
    <w:name w:val="Hyperlink"/>
    <w:unhideWhenUsed/>
    <w:rsid w:val="000C0860"/>
    <w:rPr>
      <w:color w:val="0563C1"/>
      <w:u w:val="single"/>
    </w:rPr>
  </w:style>
  <w:style w:type="character" w:styleId="ae">
    <w:name w:val="Strong"/>
    <w:uiPriority w:val="22"/>
    <w:qFormat/>
    <w:rsid w:val="00E22C09"/>
    <w:rPr>
      <w:b/>
      <w:bCs/>
    </w:rPr>
  </w:style>
  <w:style w:type="character" w:styleId="af">
    <w:name w:val="Unresolved Mention"/>
    <w:basedOn w:val="a0"/>
    <w:uiPriority w:val="99"/>
    <w:semiHidden/>
    <w:unhideWhenUsed/>
    <w:rsid w:val="00ED0A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62251">
      <w:bodyDiv w:val="1"/>
      <w:marLeft w:val="0"/>
      <w:marRight w:val="0"/>
      <w:marTop w:val="0"/>
      <w:marBottom w:val="0"/>
      <w:divBdr>
        <w:top w:val="none" w:sz="0" w:space="0" w:color="auto"/>
        <w:left w:val="none" w:sz="0" w:space="0" w:color="auto"/>
        <w:bottom w:val="none" w:sz="0" w:space="0" w:color="auto"/>
        <w:right w:val="none" w:sz="0" w:space="0" w:color="auto"/>
      </w:divBdr>
    </w:div>
    <w:div w:id="59638948">
      <w:bodyDiv w:val="1"/>
      <w:marLeft w:val="0"/>
      <w:marRight w:val="0"/>
      <w:marTop w:val="0"/>
      <w:marBottom w:val="0"/>
      <w:divBdr>
        <w:top w:val="none" w:sz="0" w:space="0" w:color="auto"/>
        <w:left w:val="none" w:sz="0" w:space="0" w:color="auto"/>
        <w:bottom w:val="none" w:sz="0" w:space="0" w:color="auto"/>
        <w:right w:val="none" w:sz="0" w:space="0" w:color="auto"/>
      </w:divBdr>
    </w:div>
    <w:div w:id="113378153">
      <w:bodyDiv w:val="1"/>
      <w:marLeft w:val="0"/>
      <w:marRight w:val="0"/>
      <w:marTop w:val="0"/>
      <w:marBottom w:val="0"/>
      <w:divBdr>
        <w:top w:val="none" w:sz="0" w:space="0" w:color="auto"/>
        <w:left w:val="none" w:sz="0" w:space="0" w:color="auto"/>
        <w:bottom w:val="none" w:sz="0" w:space="0" w:color="auto"/>
        <w:right w:val="none" w:sz="0" w:space="0" w:color="auto"/>
      </w:divBdr>
    </w:div>
    <w:div w:id="163906575">
      <w:bodyDiv w:val="1"/>
      <w:marLeft w:val="0"/>
      <w:marRight w:val="0"/>
      <w:marTop w:val="0"/>
      <w:marBottom w:val="0"/>
      <w:divBdr>
        <w:top w:val="none" w:sz="0" w:space="0" w:color="auto"/>
        <w:left w:val="none" w:sz="0" w:space="0" w:color="auto"/>
        <w:bottom w:val="none" w:sz="0" w:space="0" w:color="auto"/>
        <w:right w:val="none" w:sz="0" w:space="0" w:color="auto"/>
      </w:divBdr>
    </w:div>
    <w:div w:id="215968489">
      <w:bodyDiv w:val="1"/>
      <w:marLeft w:val="0"/>
      <w:marRight w:val="0"/>
      <w:marTop w:val="0"/>
      <w:marBottom w:val="0"/>
      <w:divBdr>
        <w:top w:val="none" w:sz="0" w:space="0" w:color="auto"/>
        <w:left w:val="none" w:sz="0" w:space="0" w:color="auto"/>
        <w:bottom w:val="none" w:sz="0" w:space="0" w:color="auto"/>
        <w:right w:val="none" w:sz="0" w:space="0" w:color="auto"/>
      </w:divBdr>
    </w:div>
    <w:div w:id="272060702">
      <w:bodyDiv w:val="1"/>
      <w:marLeft w:val="0"/>
      <w:marRight w:val="0"/>
      <w:marTop w:val="0"/>
      <w:marBottom w:val="0"/>
      <w:divBdr>
        <w:top w:val="none" w:sz="0" w:space="0" w:color="auto"/>
        <w:left w:val="none" w:sz="0" w:space="0" w:color="auto"/>
        <w:bottom w:val="none" w:sz="0" w:space="0" w:color="auto"/>
        <w:right w:val="none" w:sz="0" w:space="0" w:color="auto"/>
      </w:divBdr>
    </w:div>
    <w:div w:id="321591309">
      <w:bodyDiv w:val="1"/>
      <w:marLeft w:val="0"/>
      <w:marRight w:val="0"/>
      <w:marTop w:val="0"/>
      <w:marBottom w:val="0"/>
      <w:divBdr>
        <w:top w:val="none" w:sz="0" w:space="0" w:color="auto"/>
        <w:left w:val="none" w:sz="0" w:space="0" w:color="auto"/>
        <w:bottom w:val="none" w:sz="0" w:space="0" w:color="auto"/>
        <w:right w:val="none" w:sz="0" w:space="0" w:color="auto"/>
      </w:divBdr>
    </w:div>
    <w:div w:id="355353763">
      <w:bodyDiv w:val="1"/>
      <w:marLeft w:val="0"/>
      <w:marRight w:val="0"/>
      <w:marTop w:val="0"/>
      <w:marBottom w:val="0"/>
      <w:divBdr>
        <w:top w:val="none" w:sz="0" w:space="0" w:color="auto"/>
        <w:left w:val="none" w:sz="0" w:space="0" w:color="auto"/>
        <w:bottom w:val="none" w:sz="0" w:space="0" w:color="auto"/>
        <w:right w:val="none" w:sz="0" w:space="0" w:color="auto"/>
      </w:divBdr>
    </w:div>
    <w:div w:id="384571744">
      <w:bodyDiv w:val="1"/>
      <w:marLeft w:val="0"/>
      <w:marRight w:val="0"/>
      <w:marTop w:val="0"/>
      <w:marBottom w:val="0"/>
      <w:divBdr>
        <w:top w:val="none" w:sz="0" w:space="0" w:color="auto"/>
        <w:left w:val="none" w:sz="0" w:space="0" w:color="auto"/>
        <w:bottom w:val="none" w:sz="0" w:space="0" w:color="auto"/>
        <w:right w:val="none" w:sz="0" w:space="0" w:color="auto"/>
      </w:divBdr>
    </w:div>
    <w:div w:id="472134876">
      <w:bodyDiv w:val="1"/>
      <w:marLeft w:val="0"/>
      <w:marRight w:val="0"/>
      <w:marTop w:val="0"/>
      <w:marBottom w:val="0"/>
      <w:divBdr>
        <w:top w:val="none" w:sz="0" w:space="0" w:color="auto"/>
        <w:left w:val="none" w:sz="0" w:space="0" w:color="auto"/>
        <w:bottom w:val="none" w:sz="0" w:space="0" w:color="auto"/>
        <w:right w:val="none" w:sz="0" w:space="0" w:color="auto"/>
      </w:divBdr>
    </w:div>
    <w:div w:id="541405793">
      <w:bodyDiv w:val="1"/>
      <w:marLeft w:val="0"/>
      <w:marRight w:val="0"/>
      <w:marTop w:val="0"/>
      <w:marBottom w:val="0"/>
      <w:divBdr>
        <w:top w:val="none" w:sz="0" w:space="0" w:color="auto"/>
        <w:left w:val="none" w:sz="0" w:space="0" w:color="auto"/>
        <w:bottom w:val="none" w:sz="0" w:space="0" w:color="auto"/>
        <w:right w:val="none" w:sz="0" w:space="0" w:color="auto"/>
      </w:divBdr>
    </w:div>
    <w:div w:id="550076034">
      <w:bodyDiv w:val="1"/>
      <w:marLeft w:val="0"/>
      <w:marRight w:val="0"/>
      <w:marTop w:val="0"/>
      <w:marBottom w:val="0"/>
      <w:divBdr>
        <w:top w:val="none" w:sz="0" w:space="0" w:color="auto"/>
        <w:left w:val="none" w:sz="0" w:space="0" w:color="auto"/>
        <w:bottom w:val="none" w:sz="0" w:space="0" w:color="auto"/>
        <w:right w:val="none" w:sz="0" w:space="0" w:color="auto"/>
      </w:divBdr>
    </w:div>
    <w:div w:id="584538779">
      <w:bodyDiv w:val="1"/>
      <w:marLeft w:val="0"/>
      <w:marRight w:val="0"/>
      <w:marTop w:val="0"/>
      <w:marBottom w:val="0"/>
      <w:divBdr>
        <w:top w:val="none" w:sz="0" w:space="0" w:color="auto"/>
        <w:left w:val="none" w:sz="0" w:space="0" w:color="auto"/>
        <w:bottom w:val="none" w:sz="0" w:space="0" w:color="auto"/>
        <w:right w:val="none" w:sz="0" w:space="0" w:color="auto"/>
      </w:divBdr>
    </w:div>
    <w:div w:id="622469165">
      <w:bodyDiv w:val="1"/>
      <w:marLeft w:val="0"/>
      <w:marRight w:val="0"/>
      <w:marTop w:val="0"/>
      <w:marBottom w:val="0"/>
      <w:divBdr>
        <w:top w:val="none" w:sz="0" w:space="0" w:color="auto"/>
        <w:left w:val="none" w:sz="0" w:space="0" w:color="auto"/>
        <w:bottom w:val="none" w:sz="0" w:space="0" w:color="auto"/>
        <w:right w:val="none" w:sz="0" w:space="0" w:color="auto"/>
      </w:divBdr>
    </w:div>
    <w:div w:id="747381430">
      <w:bodyDiv w:val="1"/>
      <w:marLeft w:val="0"/>
      <w:marRight w:val="0"/>
      <w:marTop w:val="0"/>
      <w:marBottom w:val="0"/>
      <w:divBdr>
        <w:top w:val="none" w:sz="0" w:space="0" w:color="auto"/>
        <w:left w:val="none" w:sz="0" w:space="0" w:color="auto"/>
        <w:bottom w:val="none" w:sz="0" w:space="0" w:color="auto"/>
        <w:right w:val="none" w:sz="0" w:space="0" w:color="auto"/>
      </w:divBdr>
    </w:div>
    <w:div w:id="778914702">
      <w:bodyDiv w:val="1"/>
      <w:marLeft w:val="0"/>
      <w:marRight w:val="0"/>
      <w:marTop w:val="0"/>
      <w:marBottom w:val="0"/>
      <w:divBdr>
        <w:top w:val="none" w:sz="0" w:space="0" w:color="auto"/>
        <w:left w:val="none" w:sz="0" w:space="0" w:color="auto"/>
        <w:bottom w:val="none" w:sz="0" w:space="0" w:color="auto"/>
        <w:right w:val="none" w:sz="0" w:space="0" w:color="auto"/>
      </w:divBdr>
    </w:div>
    <w:div w:id="789862906">
      <w:bodyDiv w:val="1"/>
      <w:marLeft w:val="0"/>
      <w:marRight w:val="0"/>
      <w:marTop w:val="0"/>
      <w:marBottom w:val="0"/>
      <w:divBdr>
        <w:top w:val="none" w:sz="0" w:space="0" w:color="auto"/>
        <w:left w:val="none" w:sz="0" w:space="0" w:color="auto"/>
        <w:bottom w:val="none" w:sz="0" w:space="0" w:color="auto"/>
        <w:right w:val="none" w:sz="0" w:space="0" w:color="auto"/>
      </w:divBdr>
    </w:div>
    <w:div w:id="829444314">
      <w:bodyDiv w:val="1"/>
      <w:marLeft w:val="0"/>
      <w:marRight w:val="0"/>
      <w:marTop w:val="0"/>
      <w:marBottom w:val="0"/>
      <w:divBdr>
        <w:top w:val="none" w:sz="0" w:space="0" w:color="auto"/>
        <w:left w:val="none" w:sz="0" w:space="0" w:color="auto"/>
        <w:bottom w:val="none" w:sz="0" w:space="0" w:color="auto"/>
        <w:right w:val="none" w:sz="0" w:space="0" w:color="auto"/>
      </w:divBdr>
    </w:div>
    <w:div w:id="859658388">
      <w:bodyDiv w:val="1"/>
      <w:marLeft w:val="0"/>
      <w:marRight w:val="0"/>
      <w:marTop w:val="0"/>
      <w:marBottom w:val="0"/>
      <w:divBdr>
        <w:top w:val="none" w:sz="0" w:space="0" w:color="auto"/>
        <w:left w:val="none" w:sz="0" w:space="0" w:color="auto"/>
        <w:bottom w:val="none" w:sz="0" w:space="0" w:color="auto"/>
        <w:right w:val="none" w:sz="0" w:space="0" w:color="auto"/>
      </w:divBdr>
    </w:div>
    <w:div w:id="1003706418">
      <w:bodyDiv w:val="1"/>
      <w:marLeft w:val="0"/>
      <w:marRight w:val="0"/>
      <w:marTop w:val="0"/>
      <w:marBottom w:val="0"/>
      <w:divBdr>
        <w:top w:val="none" w:sz="0" w:space="0" w:color="auto"/>
        <w:left w:val="none" w:sz="0" w:space="0" w:color="auto"/>
        <w:bottom w:val="none" w:sz="0" w:space="0" w:color="auto"/>
        <w:right w:val="none" w:sz="0" w:space="0" w:color="auto"/>
      </w:divBdr>
    </w:div>
    <w:div w:id="1094201581">
      <w:bodyDiv w:val="1"/>
      <w:marLeft w:val="0"/>
      <w:marRight w:val="0"/>
      <w:marTop w:val="0"/>
      <w:marBottom w:val="0"/>
      <w:divBdr>
        <w:top w:val="none" w:sz="0" w:space="0" w:color="auto"/>
        <w:left w:val="none" w:sz="0" w:space="0" w:color="auto"/>
        <w:bottom w:val="none" w:sz="0" w:space="0" w:color="auto"/>
        <w:right w:val="none" w:sz="0" w:space="0" w:color="auto"/>
      </w:divBdr>
    </w:div>
    <w:div w:id="1241712569">
      <w:bodyDiv w:val="1"/>
      <w:marLeft w:val="0"/>
      <w:marRight w:val="0"/>
      <w:marTop w:val="0"/>
      <w:marBottom w:val="0"/>
      <w:divBdr>
        <w:top w:val="none" w:sz="0" w:space="0" w:color="auto"/>
        <w:left w:val="none" w:sz="0" w:space="0" w:color="auto"/>
        <w:bottom w:val="none" w:sz="0" w:space="0" w:color="auto"/>
        <w:right w:val="none" w:sz="0" w:space="0" w:color="auto"/>
      </w:divBdr>
    </w:div>
    <w:div w:id="1313832839">
      <w:bodyDiv w:val="1"/>
      <w:marLeft w:val="0"/>
      <w:marRight w:val="0"/>
      <w:marTop w:val="0"/>
      <w:marBottom w:val="0"/>
      <w:divBdr>
        <w:top w:val="none" w:sz="0" w:space="0" w:color="auto"/>
        <w:left w:val="none" w:sz="0" w:space="0" w:color="auto"/>
        <w:bottom w:val="none" w:sz="0" w:space="0" w:color="auto"/>
        <w:right w:val="none" w:sz="0" w:space="0" w:color="auto"/>
      </w:divBdr>
    </w:div>
    <w:div w:id="1325278724">
      <w:bodyDiv w:val="1"/>
      <w:marLeft w:val="0"/>
      <w:marRight w:val="0"/>
      <w:marTop w:val="0"/>
      <w:marBottom w:val="0"/>
      <w:divBdr>
        <w:top w:val="none" w:sz="0" w:space="0" w:color="auto"/>
        <w:left w:val="none" w:sz="0" w:space="0" w:color="auto"/>
        <w:bottom w:val="none" w:sz="0" w:space="0" w:color="auto"/>
        <w:right w:val="none" w:sz="0" w:space="0" w:color="auto"/>
      </w:divBdr>
    </w:div>
    <w:div w:id="1452626234">
      <w:bodyDiv w:val="1"/>
      <w:marLeft w:val="0"/>
      <w:marRight w:val="0"/>
      <w:marTop w:val="0"/>
      <w:marBottom w:val="0"/>
      <w:divBdr>
        <w:top w:val="none" w:sz="0" w:space="0" w:color="auto"/>
        <w:left w:val="none" w:sz="0" w:space="0" w:color="auto"/>
        <w:bottom w:val="none" w:sz="0" w:space="0" w:color="auto"/>
        <w:right w:val="none" w:sz="0" w:space="0" w:color="auto"/>
      </w:divBdr>
    </w:div>
    <w:div w:id="1470705658">
      <w:bodyDiv w:val="1"/>
      <w:marLeft w:val="0"/>
      <w:marRight w:val="0"/>
      <w:marTop w:val="0"/>
      <w:marBottom w:val="0"/>
      <w:divBdr>
        <w:top w:val="none" w:sz="0" w:space="0" w:color="auto"/>
        <w:left w:val="none" w:sz="0" w:space="0" w:color="auto"/>
        <w:bottom w:val="none" w:sz="0" w:space="0" w:color="auto"/>
        <w:right w:val="none" w:sz="0" w:space="0" w:color="auto"/>
      </w:divBdr>
    </w:div>
    <w:div w:id="1511217414">
      <w:bodyDiv w:val="1"/>
      <w:marLeft w:val="0"/>
      <w:marRight w:val="0"/>
      <w:marTop w:val="0"/>
      <w:marBottom w:val="0"/>
      <w:divBdr>
        <w:top w:val="none" w:sz="0" w:space="0" w:color="auto"/>
        <w:left w:val="none" w:sz="0" w:space="0" w:color="auto"/>
        <w:bottom w:val="none" w:sz="0" w:space="0" w:color="auto"/>
        <w:right w:val="none" w:sz="0" w:space="0" w:color="auto"/>
      </w:divBdr>
    </w:div>
    <w:div w:id="1587298556">
      <w:bodyDiv w:val="1"/>
      <w:marLeft w:val="0"/>
      <w:marRight w:val="0"/>
      <w:marTop w:val="0"/>
      <w:marBottom w:val="0"/>
      <w:divBdr>
        <w:top w:val="none" w:sz="0" w:space="0" w:color="auto"/>
        <w:left w:val="none" w:sz="0" w:space="0" w:color="auto"/>
        <w:bottom w:val="none" w:sz="0" w:space="0" w:color="auto"/>
        <w:right w:val="none" w:sz="0" w:space="0" w:color="auto"/>
      </w:divBdr>
    </w:div>
    <w:div w:id="1631977818">
      <w:bodyDiv w:val="1"/>
      <w:marLeft w:val="0"/>
      <w:marRight w:val="0"/>
      <w:marTop w:val="0"/>
      <w:marBottom w:val="0"/>
      <w:divBdr>
        <w:top w:val="none" w:sz="0" w:space="0" w:color="auto"/>
        <w:left w:val="none" w:sz="0" w:space="0" w:color="auto"/>
        <w:bottom w:val="none" w:sz="0" w:space="0" w:color="auto"/>
        <w:right w:val="none" w:sz="0" w:space="0" w:color="auto"/>
      </w:divBdr>
    </w:div>
    <w:div w:id="1681159253">
      <w:bodyDiv w:val="1"/>
      <w:marLeft w:val="0"/>
      <w:marRight w:val="0"/>
      <w:marTop w:val="0"/>
      <w:marBottom w:val="0"/>
      <w:divBdr>
        <w:top w:val="none" w:sz="0" w:space="0" w:color="auto"/>
        <w:left w:val="none" w:sz="0" w:space="0" w:color="auto"/>
        <w:bottom w:val="none" w:sz="0" w:space="0" w:color="auto"/>
        <w:right w:val="none" w:sz="0" w:space="0" w:color="auto"/>
      </w:divBdr>
    </w:div>
    <w:div w:id="1681396050">
      <w:bodyDiv w:val="1"/>
      <w:marLeft w:val="0"/>
      <w:marRight w:val="0"/>
      <w:marTop w:val="0"/>
      <w:marBottom w:val="0"/>
      <w:divBdr>
        <w:top w:val="none" w:sz="0" w:space="0" w:color="auto"/>
        <w:left w:val="none" w:sz="0" w:space="0" w:color="auto"/>
        <w:bottom w:val="none" w:sz="0" w:space="0" w:color="auto"/>
        <w:right w:val="none" w:sz="0" w:space="0" w:color="auto"/>
      </w:divBdr>
    </w:div>
    <w:div w:id="1694845791">
      <w:bodyDiv w:val="1"/>
      <w:marLeft w:val="0"/>
      <w:marRight w:val="0"/>
      <w:marTop w:val="0"/>
      <w:marBottom w:val="0"/>
      <w:divBdr>
        <w:top w:val="none" w:sz="0" w:space="0" w:color="auto"/>
        <w:left w:val="none" w:sz="0" w:space="0" w:color="auto"/>
        <w:bottom w:val="none" w:sz="0" w:space="0" w:color="auto"/>
        <w:right w:val="none" w:sz="0" w:space="0" w:color="auto"/>
      </w:divBdr>
    </w:div>
    <w:div w:id="1744596243">
      <w:bodyDiv w:val="1"/>
      <w:marLeft w:val="0"/>
      <w:marRight w:val="0"/>
      <w:marTop w:val="0"/>
      <w:marBottom w:val="0"/>
      <w:divBdr>
        <w:top w:val="none" w:sz="0" w:space="0" w:color="auto"/>
        <w:left w:val="none" w:sz="0" w:space="0" w:color="auto"/>
        <w:bottom w:val="none" w:sz="0" w:space="0" w:color="auto"/>
        <w:right w:val="none" w:sz="0" w:space="0" w:color="auto"/>
      </w:divBdr>
    </w:div>
    <w:div w:id="1816675658">
      <w:bodyDiv w:val="1"/>
      <w:marLeft w:val="0"/>
      <w:marRight w:val="0"/>
      <w:marTop w:val="0"/>
      <w:marBottom w:val="0"/>
      <w:divBdr>
        <w:top w:val="none" w:sz="0" w:space="0" w:color="auto"/>
        <w:left w:val="none" w:sz="0" w:space="0" w:color="auto"/>
        <w:bottom w:val="none" w:sz="0" w:space="0" w:color="auto"/>
        <w:right w:val="none" w:sz="0" w:space="0" w:color="auto"/>
      </w:divBdr>
    </w:div>
    <w:div w:id="1864786743">
      <w:bodyDiv w:val="1"/>
      <w:marLeft w:val="0"/>
      <w:marRight w:val="0"/>
      <w:marTop w:val="0"/>
      <w:marBottom w:val="0"/>
      <w:divBdr>
        <w:top w:val="none" w:sz="0" w:space="0" w:color="auto"/>
        <w:left w:val="none" w:sz="0" w:space="0" w:color="auto"/>
        <w:bottom w:val="none" w:sz="0" w:space="0" w:color="auto"/>
        <w:right w:val="none" w:sz="0" w:space="0" w:color="auto"/>
      </w:divBdr>
    </w:div>
    <w:div w:id="1901749491">
      <w:bodyDiv w:val="1"/>
      <w:marLeft w:val="0"/>
      <w:marRight w:val="0"/>
      <w:marTop w:val="0"/>
      <w:marBottom w:val="0"/>
      <w:divBdr>
        <w:top w:val="none" w:sz="0" w:space="0" w:color="auto"/>
        <w:left w:val="none" w:sz="0" w:space="0" w:color="auto"/>
        <w:bottom w:val="none" w:sz="0" w:space="0" w:color="auto"/>
        <w:right w:val="none" w:sz="0" w:space="0" w:color="auto"/>
      </w:divBdr>
    </w:div>
    <w:div w:id="1916627900">
      <w:bodyDiv w:val="1"/>
      <w:marLeft w:val="0"/>
      <w:marRight w:val="0"/>
      <w:marTop w:val="0"/>
      <w:marBottom w:val="0"/>
      <w:divBdr>
        <w:top w:val="none" w:sz="0" w:space="0" w:color="auto"/>
        <w:left w:val="none" w:sz="0" w:space="0" w:color="auto"/>
        <w:bottom w:val="none" w:sz="0" w:space="0" w:color="auto"/>
        <w:right w:val="none" w:sz="0" w:space="0" w:color="auto"/>
      </w:divBdr>
    </w:div>
    <w:div w:id="1968776161">
      <w:bodyDiv w:val="1"/>
      <w:marLeft w:val="0"/>
      <w:marRight w:val="0"/>
      <w:marTop w:val="0"/>
      <w:marBottom w:val="0"/>
      <w:divBdr>
        <w:top w:val="none" w:sz="0" w:space="0" w:color="auto"/>
        <w:left w:val="none" w:sz="0" w:space="0" w:color="auto"/>
        <w:bottom w:val="none" w:sz="0" w:space="0" w:color="auto"/>
        <w:right w:val="none" w:sz="0" w:space="0" w:color="auto"/>
      </w:divBdr>
    </w:div>
    <w:div w:id="1987278455">
      <w:bodyDiv w:val="1"/>
      <w:marLeft w:val="0"/>
      <w:marRight w:val="0"/>
      <w:marTop w:val="0"/>
      <w:marBottom w:val="0"/>
      <w:divBdr>
        <w:top w:val="none" w:sz="0" w:space="0" w:color="auto"/>
        <w:left w:val="none" w:sz="0" w:space="0" w:color="auto"/>
        <w:bottom w:val="none" w:sz="0" w:space="0" w:color="auto"/>
        <w:right w:val="none" w:sz="0" w:space="0" w:color="auto"/>
      </w:divBdr>
    </w:div>
    <w:div w:id="2024745895">
      <w:bodyDiv w:val="1"/>
      <w:marLeft w:val="0"/>
      <w:marRight w:val="0"/>
      <w:marTop w:val="0"/>
      <w:marBottom w:val="0"/>
      <w:divBdr>
        <w:top w:val="none" w:sz="0" w:space="0" w:color="auto"/>
        <w:left w:val="none" w:sz="0" w:space="0" w:color="auto"/>
        <w:bottom w:val="none" w:sz="0" w:space="0" w:color="auto"/>
        <w:right w:val="none" w:sz="0" w:space="0" w:color="auto"/>
      </w:divBdr>
    </w:div>
    <w:div w:id="2037659580">
      <w:bodyDiv w:val="1"/>
      <w:marLeft w:val="0"/>
      <w:marRight w:val="0"/>
      <w:marTop w:val="0"/>
      <w:marBottom w:val="0"/>
      <w:divBdr>
        <w:top w:val="none" w:sz="0" w:space="0" w:color="auto"/>
        <w:left w:val="none" w:sz="0" w:space="0" w:color="auto"/>
        <w:bottom w:val="none" w:sz="0" w:space="0" w:color="auto"/>
        <w:right w:val="none" w:sz="0" w:space="0" w:color="auto"/>
      </w:divBdr>
      <w:divsChild>
        <w:div w:id="1689671065">
          <w:marLeft w:val="0"/>
          <w:marRight w:val="0"/>
          <w:marTop w:val="0"/>
          <w:marBottom w:val="0"/>
          <w:divBdr>
            <w:top w:val="none" w:sz="0" w:space="0" w:color="auto"/>
            <w:left w:val="none" w:sz="0" w:space="0" w:color="auto"/>
            <w:bottom w:val="none" w:sz="0" w:space="0" w:color="auto"/>
            <w:right w:val="none" w:sz="0" w:space="0" w:color="auto"/>
          </w:divBdr>
          <w:divsChild>
            <w:div w:id="198326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751340">
      <w:bodyDiv w:val="1"/>
      <w:marLeft w:val="0"/>
      <w:marRight w:val="0"/>
      <w:marTop w:val="0"/>
      <w:marBottom w:val="0"/>
      <w:divBdr>
        <w:top w:val="none" w:sz="0" w:space="0" w:color="auto"/>
        <w:left w:val="none" w:sz="0" w:space="0" w:color="auto"/>
        <w:bottom w:val="none" w:sz="0" w:space="0" w:color="auto"/>
        <w:right w:val="none" w:sz="0" w:space="0" w:color="auto"/>
      </w:divBdr>
    </w:div>
    <w:div w:id="2139955868">
      <w:bodyDiv w:val="1"/>
      <w:marLeft w:val="0"/>
      <w:marRight w:val="0"/>
      <w:marTop w:val="0"/>
      <w:marBottom w:val="0"/>
      <w:divBdr>
        <w:top w:val="none" w:sz="0" w:space="0" w:color="auto"/>
        <w:left w:val="none" w:sz="0" w:space="0" w:color="auto"/>
        <w:bottom w:val="none" w:sz="0" w:space="0" w:color="auto"/>
        <w:right w:val="none" w:sz="0" w:space="0" w:color="auto"/>
      </w:divBdr>
    </w:div>
    <w:div w:id="214624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A4C4A-E9E1-4B93-8903-407BE640E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544</Words>
  <Characters>3105</Characters>
  <Application>Microsoft Office Word</Application>
  <DocSecurity>0</DocSecurity>
  <Lines>25</Lines>
  <Paragraphs>7</Paragraphs>
  <ScaleCrop>false</ScaleCrop>
  <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李曉雯</cp:lastModifiedBy>
  <cp:revision>2</cp:revision>
  <cp:lastPrinted>2015-11-03T07:36:00Z</cp:lastPrinted>
  <dcterms:created xsi:type="dcterms:W3CDTF">2026-08-05T09:36:00Z</dcterms:created>
  <dcterms:modified xsi:type="dcterms:W3CDTF">2026-08-05T09:36:00Z</dcterms:modified>
</cp:coreProperties>
</file>