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99E" w:rsidRPr="003245F4" w:rsidRDefault="009A499E" w:rsidP="009A499E">
      <w:pPr>
        <w:pStyle w:val="2"/>
        <w:numPr>
          <w:ilvl w:val="0"/>
          <w:numId w:val="0"/>
        </w:numPr>
        <w:ind w:left="480" w:hanging="480"/>
      </w:pPr>
      <w:bookmarkStart w:id="0" w:name="_Toc299533018"/>
      <w:bookmarkStart w:id="1" w:name="_Toc366341596"/>
      <w:r w:rsidRPr="003245F4">
        <w:rPr>
          <w:rFonts w:hint="eastAsia"/>
        </w:rPr>
        <w:t>織品服裝研究所研究生室管理辦法</w:t>
      </w:r>
      <w:bookmarkStart w:id="2" w:name="_GoBack"/>
      <w:bookmarkEnd w:id="0"/>
      <w:bookmarkEnd w:id="1"/>
      <w:bookmarkEnd w:id="2"/>
    </w:p>
    <w:p w:rsidR="009A499E" w:rsidRDefault="009A499E" w:rsidP="009A499E">
      <w:pPr>
        <w:jc w:val="right"/>
        <w:rPr>
          <w:rFonts w:hint="eastAsia"/>
        </w:rPr>
      </w:pPr>
    </w:p>
    <w:p w:rsidR="009A499E" w:rsidRPr="005F56F1" w:rsidRDefault="009A499E" w:rsidP="009A499E">
      <w:pPr>
        <w:jc w:val="right"/>
      </w:pPr>
    </w:p>
    <w:p w:rsidR="009A499E" w:rsidRDefault="009A499E" w:rsidP="009A499E">
      <w:pPr>
        <w:jc w:val="right"/>
      </w:pPr>
      <w:r>
        <w:rPr>
          <w:rFonts w:hint="eastAsia"/>
        </w:rPr>
        <w:t>102</w:t>
      </w:r>
      <w:r w:rsidRPr="00F10DE3">
        <w:rPr>
          <w:rFonts w:hint="eastAsia"/>
        </w:rPr>
        <w:t>.0</w:t>
      </w:r>
      <w:r>
        <w:rPr>
          <w:rFonts w:hint="eastAsia"/>
        </w:rPr>
        <w:t>9</w:t>
      </w:r>
      <w:r w:rsidRPr="00F10DE3">
        <w:rPr>
          <w:rFonts w:hint="eastAsia"/>
        </w:rPr>
        <w:t>.</w:t>
      </w:r>
      <w:r>
        <w:rPr>
          <w:rFonts w:hint="eastAsia"/>
        </w:rPr>
        <w:t>09</w:t>
      </w:r>
    </w:p>
    <w:p w:rsidR="009A499E" w:rsidRPr="00A334F3" w:rsidRDefault="009A499E" w:rsidP="009A499E">
      <w:pPr>
        <w:jc w:val="right"/>
        <w:rPr>
          <w:sz w:val="18"/>
          <w:szCs w:val="18"/>
        </w:rPr>
      </w:pPr>
    </w:p>
    <w:p w:rsidR="009A499E" w:rsidRDefault="009A499E" w:rsidP="009A499E">
      <w:pPr>
        <w:spacing w:line="440" w:lineRule="exact"/>
      </w:pPr>
      <w:r w:rsidRPr="00DE6D01">
        <w:rPr>
          <w:rFonts w:hint="eastAsia"/>
        </w:rPr>
        <w:t>本所研究生室包括：閱讀研究室（</w:t>
      </w:r>
      <w:r w:rsidRPr="00DE6D01">
        <w:t>TC201</w:t>
      </w:r>
      <w:r w:rsidRPr="00DE6D01">
        <w:rPr>
          <w:rFonts w:hint="eastAsia"/>
        </w:rPr>
        <w:t>）、電腦室（</w:t>
      </w:r>
      <w:r w:rsidRPr="00DE6D01">
        <w:t>TC</w:t>
      </w:r>
      <w:r w:rsidRPr="00DE6D01">
        <w:rPr>
          <w:rFonts w:hint="eastAsia"/>
        </w:rPr>
        <w:t>201</w:t>
      </w:r>
      <w:r w:rsidRPr="00DE6D01">
        <w:t>A</w:t>
      </w:r>
      <w:r w:rsidRPr="00DE6D01">
        <w:rPr>
          <w:rFonts w:hint="eastAsia"/>
        </w:rPr>
        <w:t>）、設計實習室（</w:t>
      </w:r>
      <w:r w:rsidRPr="00DE6D01">
        <w:t>TC3</w:t>
      </w:r>
      <w:r w:rsidRPr="00DE6D01">
        <w:rPr>
          <w:rFonts w:hint="eastAsia"/>
        </w:rPr>
        <w:t>01</w:t>
      </w:r>
      <w:r w:rsidRPr="00DE6D01">
        <w:rPr>
          <w:rFonts w:hint="eastAsia"/>
        </w:rPr>
        <w:t>），研究生必須遵守各實習室使用規定，善盡維護使用之責，倘有任何毀損及妨害風俗之行為，一律依法辦理。</w:t>
      </w:r>
    </w:p>
    <w:p w:rsidR="009A499E" w:rsidRPr="00DE6D01" w:rsidRDefault="009A499E" w:rsidP="009A499E">
      <w:pPr>
        <w:spacing w:beforeLines="100" w:before="36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一、</w:t>
      </w:r>
      <w:r w:rsidRPr="00DE6D01">
        <w:rPr>
          <w:rFonts w:hint="eastAsia"/>
          <w:b/>
          <w:sz w:val="28"/>
          <w:szCs w:val="28"/>
        </w:rPr>
        <w:t>閱讀研究室（</w:t>
      </w:r>
      <w:r w:rsidRPr="00DE6D01">
        <w:rPr>
          <w:b/>
          <w:sz w:val="28"/>
          <w:szCs w:val="28"/>
        </w:rPr>
        <w:t>TC201</w:t>
      </w:r>
      <w:r w:rsidRPr="00DE6D01">
        <w:rPr>
          <w:rFonts w:hint="eastAsia"/>
          <w:b/>
          <w:sz w:val="28"/>
          <w:szCs w:val="28"/>
        </w:rPr>
        <w:t>）</w:t>
      </w:r>
    </w:p>
    <w:p w:rsidR="009A499E" w:rsidRPr="002B0269" w:rsidRDefault="009A499E" w:rsidP="009A499E">
      <w:pPr>
        <w:jc w:val="right"/>
        <w:rPr>
          <w:b/>
        </w:rPr>
      </w:pPr>
      <w:r w:rsidRPr="002B0269">
        <w:rPr>
          <w:rFonts w:hint="eastAsia"/>
          <w:b/>
        </w:rPr>
        <w:t>管理助教：林佳穎、姚雯韻</w:t>
      </w:r>
    </w:p>
    <w:p w:rsidR="009A499E" w:rsidRPr="003245F4" w:rsidRDefault="009A499E" w:rsidP="009A499E">
      <w:pPr>
        <w:pStyle w:val="a3"/>
        <w:numPr>
          <w:ilvl w:val="0"/>
          <w:numId w:val="1"/>
        </w:numPr>
        <w:spacing w:line="360" w:lineRule="exact"/>
        <w:ind w:leftChars="0" w:left="523" w:hangingChars="201" w:hanging="523"/>
        <w:rPr>
          <w:sz w:val="26"/>
          <w:szCs w:val="26"/>
        </w:rPr>
      </w:pPr>
      <w:r w:rsidRPr="003245F4">
        <w:rPr>
          <w:rFonts w:hint="eastAsia"/>
          <w:sz w:val="26"/>
          <w:szCs w:val="26"/>
        </w:rPr>
        <w:t>開放對象為本所全體研究生：一般生（含延修生）、碩士在職專班（含延修生）學生。</w:t>
      </w:r>
    </w:p>
    <w:p w:rsidR="009A499E" w:rsidRPr="003245F4" w:rsidRDefault="009A499E" w:rsidP="009A499E">
      <w:pPr>
        <w:pStyle w:val="a3"/>
        <w:numPr>
          <w:ilvl w:val="0"/>
          <w:numId w:val="1"/>
        </w:numPr>
        <w:spacing w:line="360" w:lineRule="exact"/>
        <w:ind w:leftChars="0" w:left="523" w:hangingChars="201" w:hanging="523"/>
        <w:rPr>
          <w:sz w:val="26"/>
          <w:szCs w:val="26"/>
        </w:rPr>
      </w:pPr>
      <w:r w:rsidRPr="003245F4">
        <w:rPr>
          <w:rFonts w:hint="eastAsia"/>
          <w:sz w:val="26"/>
          <w:szCs w:val="26"/>
        </w:rPr>
        <w:t>每日開放時間至夜間</w:t>
      </w:r>
      <w:r w:rsidRPr="003245F4">
        <w:rPr>
          <w:rFonts w:hint="eastAsia"/>
          <w:sz w:val="26"/>
          <w:szCs w:val="26"/>
        </w:rPr>
        <w:t>12</w:t>
      </w:r>
      <w:r w:rsidRPr="003245F4">
        <w:rPr>
          <w:rFonts w:hint="eastAsia"/>
          <w:sz w:val="26"/>
          <w:szCs w:val="26"/>
        </w:rPr>
        <w:t>時，研究生</w:t>
      </w:r>
      <w:r>
        <w:rPr>
          <w:rFonts w:hint="eastAsia"/>
          <w:sz w:val="26"/>
          <w:szCs w:val="26"/>
        </w:rPr>
        <w:t>需</w:t>
      </w:r>
      <w:r w:rsidRPr="003245F4">
        <w:rPr>
          <w:rFonts w:hint="eastAsia"/>
          <w:sz w:val="26"/>
          <w:szCs w:val="26"/>
        </w:rPr>
        <w:t>持門禁卡使用進入，新生於開學後一</w:t>
      </w:r>
      <w:proofErr w:type="gramStart"/>
      <w:r w:rsidRPr="003245F4">
        <w:rPr>
          <w:rFonts w:hint="eastAsia"/>
          <w:sz w:val="26"/>
          <w:szCs w:val="26"/>
        </w:rPr>
        <w:t>週</w:t>
      </w:r>
      <w:proofErr w:type="gramEnd"/>
      <w:r w:rsidRPr="003245F4">
        <w:rPr>
          <w:rFonts w:hint="eastAsia"/>
          <w:sz w:val="26"/>
          <w:szCs w:val="26"/>
        </w:rPr>
        <w:t>向辦公室登記</w:t>
      </w:r>
      <w:r>
        <w:rPr>
          <w:rFonts w:hint="eastAsia"/>
          <w:sz w:val="26"/>
          <w:szCs w:val="26"/>
        </w:rPr>
        <w:t>申請</w:t>
      </w:r>
      <w:r w:rsidRPr="003245F4">
        <w:rPr>
          <w:rFonts w:hint="eastAsia"/>
          <w:sz w:val="26"/>
          <w:szCs w:val="26"/>
        </w:rPr>
        <w:t>，</w:t>
      </w:r>
      <w:r>
        <w:rPr>
          <w:rFonts w:hint="eastAsia"/>
          <w:sz w:val="26"/>
          <w:szCs w:val="26"/>
        </w:rPr>
        <w:t>同學需依申請規定繳交費用並</w:t>
      </w:r>
      <w:r w:rsidRPr="003245F4">
        <w:rPr>
          <w:rFonts w:hint="eastAsia"/>
          <w:sz w:val="26"/>
          <w:szCs w:val="26"/>
        </w:rPr>
        <w:t>妥善保管，不得</w:t>
      </w:r>
      <w:proofErr w:type="gramStart"/>
      <w:r w:rsidRPr="003245F4">
        <w:rPr>
          <w:rFonts w:hint="eastAsia"/>
          <w:sz w:val="26"/>
          <w:szCs w:val="26"/>
        </w:rPr>
        <w:t>外借非本</w:t>
      </w:r>
      <w:proofErr w:type="gramEnd"/>
      <w:r w:rsidRPr="003245F4">
        <w:rPr>
          <w:rFonts w:hint="eastAsia"/>
          <w:sz w:val="26"/>
          <w:szCs w:val="26"/>
        </w:rPr>
        <w:t>所學生使用，違者沒收卡片並停權一學期，畢業時</w:t>
      </w:r>
      <w:proofErr w:type="gramStart"/>
      <w:r w:rsidRPr="003245F4">
        <w:rPr>
          <w:rFonts w:hint="eastAsia"/>
          <w:sz w:val="26"/>
          <w:szCs w:val="26"/>
        </w:rPr>
        <w:t>需依離所</w:t>
      </w:r>
      <w:proofErr w:type="gramEnd"/>
      <w:r w:rsidRPr="003245F4">
        <w:rPr>
          <w:rFonts w:hint="eastAsia"/>
          <w:sz w:val="26"/>
          <w:szCs w:val="26"/>
        </w:rPr>
        <w:t>程序繳還</w:t>
      </w:r>
      <w:r>
        <w:rPr>
          <w:rFonts w:hint="eastAsia"/>
          <w:sz w:val="26"/>
          <w:szCs w:val="26"/>
        </w:rPr>
        <w:t>門禁卡</w:t>
      </w:r>
      <w:r w:rsidRPr="003245F4">
        <w:rPr>
          <w:rFonts w:hint="eastAsia"/>
          <w:sz w:val="26"/>
          <w:szCs w:val="26"/>
        </w:rPr>
        <w:t>。</w:t>
      </w:r>
    </w:p>
    <w:p w:rsidR="009A499E" w:rsidRPr="003245F4" w:rsidRDefault="009A499E" w:rsidP="009A499E">
      <w:pPr>
        <w:pStyle w:val="a3"/>
        <w:numPr>
          <w:ilvl w:val="0"/>
          <w:numId w:val="1"/>
        </w:numPr>
        <w:spacing w:line="360" w:lineRule="exact"/>
        <w:ind w:leftChars="0" w:left="523" w:hangingChars="201" w:hanging="523"/>
        <w:rPr>
          <w:sz w:val="26"/>
          <w:szCs w:val="26"/>
        </w:rPr>
      </w:pPr>
      <w:proofErr w:type="gramStart"/>
      <w:r w:rsidRPr="003245F4">
        <w:rPr>
          <w:rFonts w:hint="eastAsia"/>
          <w:sz w:val="26"/>
          <w:szCs w:val="26"/>
        </w:rPr>
        <w:t>本室共計</w:t>
      </w:r>
      <w:proofErr w:type="gramEnd"/>
      <w:r w:rsidRPr="003245F4">
        <w:rPr>
          <w:rFonts w:hint="eastAsia"/>
          <w:sz w:val="26"/>
          <w:szCs w:val="26"/>
        </w:rPr>
        <w:t>有</w:t>
      </w:r>
      <w:r w:rsidRPr="003245F4">
        <w:rPr>
          <w:rFonts w:hint="eastAsia"/>
          <w:sz w:val="26"/>
          <w:szCs w:val="26"/>
        </w:rPr>
        <w:t>17</w:t>
      </w:r>
      <w:r w:rsidRPr="003245F4">
        <w:rPr>
          <w:rFonts w:hint="eastAsia"/>
          <w:sz w:val="26"/>
          <w:szCs w:val="26"/>
        </w:rPr>
        <w:t>個座位，每位研究生皆得使用，不固定座位，不使用時請勿於桌面放置個人物品，以便其他同學使用。</w:t>
      </w:r>
    </w:p>
    <w:p w:rsidR="009A499E" w:rsidRPr="003245F4" w:rsidRDefault="009A499E" w:rsidP="009A499E">
      <w:pPr>
        <w:pStyle w:val="a3"/>
        <w:numPr>
          <w:ilvl w:val="0"/>
          <w:numId w:val="1"/>
        </w:numPr>
        <w:spacing w:line="360" w:lineRule="exact"/>
        <w:ind w:leftChars="0" w:left="523" w:hangingChars="201" w:hanging="523"/>
        <w:rPr>
          <w:sz w:val="26"/>
          <w:szCs w:val="26"/>
        </w:rPr>
      </w:pPr>
      <w:proofErr w:type="gramStart"/>
      <w:r w:rsidRPr="003245F4">
        <w:rPr>
          <w:rFonts w:hint="eastAsia"/>
          <w:sz w:val="26"/>
          <w:szCs w:val="26"/>
        </w:rPr>
        <w:t>本室及</w:t>
      </w:r>
      <w:proofErr w:type="gramEnd"/>
      <w:r w:rsidRPr="003245F4">
        <w:rPr>
          <w:rFonts w:hint="eastAsia"/>
          <w:sz w:val="26"/>
          <w:szCs w:val="26"/>
        </w:rPr>
        <w:t>電腦室內皆設有</w:t>
      </w:r>
      <w:proofErr w:type="gramStart"/>
      <w:r w:rsidRPr="003245F4">
        <w:rPr>
          <w:rFonts w:hint="eastAsia"/>
          <w:sz w:val="26"/>
          <w:szCs w:val="26"/>
        </w:rPr>
        <w:t>加鎖置物</w:t>
      </w:r>
      <w:proofErr w:type="gramEnd"/>
      <w:r w:rsidRPr="003245F4">
        <w:rPr>
          <w:rFonts w:hint="eastAsia"/>
          <w:sz w:val="26"/>
          <w:szCs w:val="26"/>
        </w:rPr>
        <w:t>櫃，開放同學依實際需求向所辦公室提出申請，每學年租金</w:t>
      </w:r>
      <w:r w:rsidRPr="003245F4">
        <w:rPr>
          <w:rFonts w:hint="eastAsia"/>
          <w:sz w:val="26"/>
          <w:szCs w:val="26"/>
        </w:rPr>
        <w:t>300</w:t>
      </w:r>
      <w:r w:rsidRPr="003245F4">
        <w:rPr>
          <w:rFonts w:hint="eastAsia"/>
          <w:sz w:val="26"/>
          <w:szCs w:val="26"/>
        </w:rPr>
        <w:t>元整，倘申請人數超過時，將由抽籤決定。</w:t>
      </w:r>
    </w:p>
    <w:p w:rsidR="009A499E" w:rsidRDefault="009A499E" w:rsidP="009A499E">
      <w:pPr>
        <w:pStyle w:val="a3"/>
        <w:numPr>
          <w:ilvl w:val="0"/>
          <w:numId w:val="1"/>
        </w:numPr>
        <w:spacing w:line="360" w:lineRule="exact"/>
        <w:ind w:leftChars="0" w:left="523" w:hangingChars="201" w:hanging="523"/>
        <w:rPr>
          <w:sz w:val="26"/>
          <w:szCs w:val="26"/>
        </w:rPr>
      </w:pPr>
      <w:r w:rsidRPr="003245F4">
        <w:rPr>
          <w:rFonts w:hint="eastAsia"/>
          <w:sz w:val="26"/>
          <w:szCs w:val="26"/>
        </w:rPr>
        <w:t>置物櫃於每學年度上學期開學第一</w:t>
      </w:r>
      <w:proofErr w:type="gramStart"/>
      <w:r w:rsidRPr="003245F4">
        <w:rPr>
          <w:rFonts w:hint="eastAsia"/>
          <w:sz w:val="26"/>
          <w:szCs w:val="26"/>
        </w:rPr>
        <w:t>週</w:t>
      </w:r>
      <w:proofErr w:type="gramEnd"/>
      <w:r w:rsidRPr="003245F4">
        <w:rPr>
          <w:rFonts w:hint="eastAsia"/>
          <w:sz w:val="26"/>
          <w:szCs w:val="26"/>
        </w:rPr>
        <w:t>提出申請，並於學年度課程結束前一</w:t>
      </w:r>
      <w:proofErr w:type="gramStart"/>
      <w:r w:rsidRPr="003245F4">
        <w:rPr>
          <w:rFonts w:hint="eastAsia"/>
          <w:sz w:val="26"/>
          <w:szCs w:val="26"/>
        </w:rPr>
        <w:t>週</w:t>
      </w:r>
      <w:proofErr w:type="gramEnd"/>
      <w:r w:rsidRPr="003245F4">
        <w:rPr>
          <w:rFonts w:hint="eastAsia"/>
          <w:sz w:val="26"/>
          <w:szCs w:val="26"/>
        </w:rPr>
        <w:t>將櫃內物品全部撤離。今年度申請時間自</w:t>
      </w:r>
      <w:r w:rsidRPr="003245F4">
        <w:rPr>
          <w:rFonts w:hint="eastAsia"/>
          <w:sz w:val="26"/>
          <w:szCs w:val="26"/>
        </w:rPr>
        <w:t>9/1</w:t>
      </w:r>
      <w:r>
        <w:rPr>
          <w:rFonts w:hint="eastAsia"/>
          <w:sz w:val="26"/>
          <w:szCs w:val="26"/>
        </w:rPr>
        <w:t>6</w:t>
      </w:r>
      <w:r w:rsidRPr="003245F4">
        <w:rPr>
          <w:rFonts w:hint="eastAsia"/>
          <w:sz w:val="26"/>
          <w:szCs w:val="26"/>
        </w:rPr>
        <w:t>-9/2</w:t>
      </w:r>
      <w:r>
        <w:rPr>
          <w:rFonts w:hint="eastAsia"/>
          <w:sz w:val="26"/>
          <w:szCs w:val="26"/>
        </w:rPr>
        <w:t>5</w:t>
      </w:r>
      <w:r w:rsidRPr="003245F4">
        <w:rPr>
          <w:rFonts w:hint="eastAsia"/>
          <w:sz w:val="26"/>
          <w:szCs w:val="26"/>
        </w:rPr>
        <w:t>。</w:t>
      </w:r>
    </w:p>
    <w:p w:rsidR="009A499E" w:rsidRPr="00DE6D01" w:rsidRDefault="009A499E" w:rsidP="009A499E">
      <w:pPr>
        <w:spacing w:beforeLines="100" w:before="36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二、</w:t>
      </w:r>
      <w:r w:rsidRPr="00DE6D01">
        <w:rPr>
          <w:rFonts w:hint="eastAsia"/>
          <w:b/>
          <w:sz w:val="28"/>
          <w:szCs w:val="28"/>
        </w:rPr>
        <w:t>電腦研究室（</w:t>
      </w:r>
      <w:r w:rsidRPr="00DE6D01">
        <w:rPr>
          <w:b/>
          <w:sz w:val="28"/>
          <w:szCs w:val="28"/>
        </w:rPr>
        <w:t>TC201A</w:t>
      </w:r>
      <w:r w:rsidRPr="00DE6D01">
        <w:rPr>
          <w:rFonts w:hint="eastAsia"/>
          <w:b/>
          <w:sz w:val="28"/>
          <w:szCs w:val="28"/>
        </w:rPr>
        <w:t>）</w:t>
      </w:r>
    </w:p>
    <w:p w:rsidR="009A499E" w:rsidRDefault="009A499E" w:rsidP="009A499E">
      <w:pPr>
        <w:jc w:val="right"/>
        <w:rPr>
          <w:b/>
          <w:sz w:val="32"/>
          <w:szCs w:val="32"/>
        </w:rPr>
      </w:pPr>
      <w:r w:rsidRPr="002B0269">
        <w:rPr>
          <w:rFonts w:hint="eastAsia"/>
          <w:b/>
        </w:rPr>
        <w:t>管理助教：林佳穎、姚雯韻</w:t>
      </w:r>
    </w:p>
    <w:p w:rsidR="009A499E" w:rsidRPr="00F90582" w:rsidRDefault="009A499E" w:rsidP="009A499E">
      <w:pPr>
        <w:pStyle w:val="a3"/>
        <w:numPr>
          <w:ilvl w:val="0"/>
          <w:numId w:val="2"/>
        </w:numPr>
        <w:spacing w:line="360" w:lineRule="exact"/>
        <w:ind w:leftChars="0"/>
        <w:rPr>
          <w:sz w:val="26"/>
          <w:szCs w:val="26"/>
        </w:rPr>
      </w:pPr>
      <w:r w:rsidRPr="00F90582">
        <w:rPr>
          <w:rFonts w:hint="eastAsia"/>
          <w:sz w:val="26"/>
          <w:szCs w:val="26"/>
        </w:rPr>
        <w:t>開放對象為</w:t>
      </w:r>
      <w:proofErr w:type="gramStart"/>
      <w:r w:rsidRPr="00F90582">
        <w:rPr>
          <w:rFonts w:hint="eastAsia"/>
          <w:sz w:val="26"/>
          <w:szCs w:val="26"/>
        </w:rPr>
        <w:t>為</w:t>
      </w:r>
      <w:proofErr w:type="gramEnd"/>
      <w:r w:rsidRPr="00F90582">
        <w:rPr>
          <w:rFonts w:hint="eastAsia"/>
          <w:sz w:val="26"/>
          <w:szCs w:val="26"/>
        </w:rPr>
        <w:t>本所全體研究生：普通班（含延修生）、碩士在職專班（含延修生）學生。</w:t>
      </w:r>
    </w:p>
    <w:p w:rsidR="009A499E" w:rsidRPr="00F90582" w:rsidRDefault="009A499E" w:rsidP="009A499E">
      <w:pPr>
        <w:pStyle w:val="a3"/>
        <w:numPr>
          <w:ilvl w:val="0"/>
          <w:numId w:val="2"/>
        </w:numPr>
        <w:spacing w:line="360" w:lineRule="exact"/>
        <w:ind w:leftChars="0" w:left="523" w:hangingChars="201" w:hanging="523"/>
        <w:rPr>
          <w:sz w:val="26"/>
          <w:szCs w:val="26"/>
        </w:rPr>
      </w:pPr>
      <w:proofErr w:type="gramStart"/>
      <w:r w:rsidRPr="00F90582">
        <w:rPr>
          <w:rFonts w:hint="eastAsia"/>
          <w:sz w:val="26"/>
          <w:szCs w:val="26"/>
        </w:rPr>
        <w:t>本室目前</w:t>
      </w:r>
      <w:proofErr w:type="gramEnd"/>
      <w:r w:rsidRPr="00F90582">
        <w:rPr>
          <w:rFonts w:hint="eastAsia"/>
          <w:sz w:val="26"/>
          <w:szCs w:val="26"/>
        </w:rPr>
        <w:t>共計有</w:t>
      </w:r>
      <w:r>
        <w:rPr>
          <w:rFonts w:hint="eastAsia"/>
          <w:sz w:val="26"/>
          <w:szCs w:val="26"/>
        </w:rPr>
        <w:t>5</w:t>
      </w:r>
      <w:r w:rsidRPr="00F90582">
        <w:rPr>
          <w:rFonts w:hint="eastAsia"/>
          <w:sz w:val="26"/>
          <w:szCs w:val="26"/>
        </w:rPr>
        <w:t>台電腦，</w:t>
      </w:r>
      <w:r>
        <w:rPr>
          <w:rFonts w:hint="eastAsia"/>
          <w:sz w:val="26"/>
          <w:szCs w:val="26"/>
        </w:rPr>
        <w:t>1</w:t>
      </w:r>
      <w:r>
        <w:rPr>
          <w:rFonts w:hint="eastAsia"/>
          <w:sz w:val="26"/>
          <w:szCs w:val="26"/>
        </w:rPr>
        <w:t>部網路印表機（放置系辦），</w:t>
      </w:r>
      <w:r w:rsidRPr="00F90582">
        <w:rPr>
          <w:rFonts w:hint="eastAsia"/>
          <w:sz w:val="26"/>
          <w:szCs w:val="26"/>
        </w:rPr>
        <w:t>電腦與印表機的連線位置標</w:t>
      </w:r>
      <w:proofErr w:type="gramStart"/>
      <w:r w:rsidRPr="00F90582">
        <w:rPr>
          <w:rFonts w:hint="eastAsia"/>
          <w:sz w:val="26"/>
          <w:szCs w:val="26"/>
        </w:rPr>
        <w:t>註</w:t>
      </w:r>
      <w:proofErr w:type="gramEnd"/>
      <w:r w:rsidRPr="00F90582">
        <w:rPr>
          <w:rFonts w:hint="eastAsia"/>
          <w:sz w:val="26"/>
          <w:szCs w:val="26"/>
        </w:rPr>
        <w:t>在電腦主機上，請勿任意更動。</w:t>
      </w:r>
    </w:p>
    <w:p w:rsidR="009A499E" w:rsidRPr="00F90582" w:rsidRDefault="009A499E" w:rsidP="009A499E">
      <w:pPr>
        <w:pStyle w:val="a3"/>
        <w:numPr>
          <w:ilvl w:val="0"/>
          <w:numId w:val="2"/>
        </w:numPr>
        <w:spacing w:line="360" w:lineRule="exact"/>
        <w:ind w:leftChars="0" w:left="523" w:hangingChars="201" w:hanging="523"/>
        <w:rPr>
          <w:sz w:val="26"/>
          <w:szCs w:val="26"/>
        </w:rPr>
      </w:pPr>
      <w:proofErr w:type="gramStart"/>
      <w:r w:rsidRPr="00F90582">
        <w:rPr>
          <w:rFonts w:hint="eastAsia"/>
          <w:sz w:val="26"/>
          <w:szCs w:val="26"/>
        </w:rPr>
        <w:t>本室為</w:t>
      </w:r>
      <w:proofErr w:type="gramEnd"/>
      <w:r w:rsidRPr="00F90582">
        <w:rPr>
          <w:rFonts w:hint="eastAsia"/>
          <w:sz w:val="26"/>
          <w:szCs w:val="26"/>
        </w:rPr>
        <w:t>電腦機房，故</w:t>
      </w:r>
      <w:proofErr w:type="gramStart"/>
      <w:r w:rsidRPr="00F90582">
        <w:rPr>
          <w:rFonts w:hint="eastAsia"/>
          <w:sz w:val="26"/>
          <w:szCs w:val="26"/>
        </w:rPr>
        <w:t>使用本室空間</w:t>
      </w:r>
      <w:proofErr w:type="gramEnd"/>
      <w:r w:rsidRPr="00F90582">
        <w:rPr>
          <w:rFonts w:hint="eastAsia"/>
          <w:sz w:val="26"/>
          <w:szCs w:val="26"/>
        </w:rPr>
        <w:t>請務必保持整潔，</w:t>
      </w:r>
      <w:r w:rsidRPr="00E61F63">
        <w:rPr>
          <w:rFonts w:hint="eastAsia"/>
          <w:sz w:val="26"/>
          <w:szCs w:val="26"/>
        </w:rPr>
        <w:t>入內請勿飲食。</w:t>
      </w:r>
    </w:p>
    <w:p w:rsidR="009A499E" w:rsidRPr="00F90582" w:rsidRDefault="009A499E" w:rsidP="009A499E">
      <w:pPr>
        <w:pStyle w:val="a3"/>
        <w:numPr>
          <w:ilvl w:val="0"/>
          <w:numId w:val="2"/>
        </w:numPr>
        <w:spacing w:line="360" w:lineRule="exact"/>
        <w:ind w:leftChars="0" w:left="523" w:hangingChars="201" w:hanging="523"/>
        <w:rPr>
          <w:sz w:val="26"/>
          <w:szCs w:val="26"/>
        </w:rPr>
      </w:pPr>
      <w:r>
        <w:rPr>
          <w:rFonts w:hint="eastAsia"/>
          <w:sz w:val="26"/>
          <w:szCs w:val="26"/>
        </w:rPr>
        <w:t>請</w:t>
      </w:r>
      <w:r w:rsidRPr="00F90582">
        <w:rPr>
          <w:rFonts w:hint="eastAsia"/>
          <w:sz w:val="26"/>
          <w:szCs w:val="26"/>
        </w:rPr>
        <w:t>勿於電腦硬碟中存放個人檔案，</w:t>
      </w:r>
      <w:r>
        <w:rPr>
          <w:rFonts w:hint="eastAsia"/>
          <w:sz w:val="26"/>
          <w:szCs w:val="26"/>
        </w:rPr>
        <w:t>或違法下載軟體及連結不明網站，</w:t>
      </w:r>
      <w:r w:rsidRPr="00F90582">
        <w:rPr>
          <w:rFonts w:hint="eastAsia"/>
          <w:sz w:val="26"/>
          <w:szCs w:val="26"/>
        </w:rPr>
        <w:t>以免記憶體不足，或發生中毒以致檔案毀損。</w:t>
      </w:r>
    </w:p>
    <w:p w:rsidR="009A499E" w:rsidRPr="00F90582" w:rsidRDefault="009A499E" w:rsidP="009A499E">
      <w:pPr>
        <w:pStyle w:val="a3"/>
        <w:numPr>
          <w:ilvl w:val="0"/>
          <w:numId w:val="2"/>
        </w:numPr>
        <w:spacing w:line="360" w:lineRule="exact"/>
        <w:ind w:leftChars="0" w:left="523" w:hangingChars="201" w:hanging="523"/>
        <w:rPr>
          <w:sz w:val="26"/>
          <w:szCs w:val="26"/>
        </w:rPr>
      </w:pPr>
      <w:r w:rsidRPr="00F90582">
        <w:rPr>
          <w:rFonts w:hint="eastAsia"/>
          <w:sz w:val="26"/>
          <w:szCs w:val="26"/>
        </w:rPr>
        <w:t>印表機碳粉匣之耗材費由所方負擔，同學需自備紙張，亦可向所辦購買（</w:t>
      </w:r>
      <w:r w:rsidRPr="00F90582">
        <w:rPr>
          <w:rFonts w:hint="eastAsia"/>
          <w:sz w:val="26"/>
          <w:szCs w:val="26"/>
        </w:rPr>
        <w:t>2</w:t>
      </w:r>
      <w:r w:rsidRPr="00F90582">
        <w:rPr>
          <w:rFonts w:hint="eastAsia"/>
          <w:sz w:val="26"/>
          <w:szCs w:val="26"/>
        </w:rPr>
        <w:t>張</w:t>
      </w:r>
      <w:r w:rsidRPr="00F90582">
        <w:rPr>
          <w:rFonts w:hint="eastAsia"/>
          <w:sz w:val="26"/>
          <w:szCs w:val="26"/>
        </w:rPr>
        <w:t>1</w:t>
      </w:r>
      <w:r w:rsidRPr="00F90582">
        <w:rPr>
          <w:rFonts w:hint="eastAsia"/>
          <w:sz w:val="26"/>
          <w:szCs w:val="26"/>
        </w:rPr>
        <w:t>元）。</w:t>
      </w:r>
    </w:p>
    <w:p w:rsidR="009A499E" w:rsidRPr="00F90582" w:rsidRDefault="009A499E" w:rsidP="009A499E">
      <w:pPr>
        <w:pStyle w:val="a3"/>
        <w:numPr>
          <w:ilvl w:val="0"/>
          <w:numId w:val="2"/>
        </w:numPr>
        <w:spacing w:line="360" w:lineRule="exact"/>
        <w:ind w:leftChars="0" w:left="523" w:hangingChars="201" w:hanging="523"/>
        <w:rPr>
          <w:sz w:val="26"/>
          <w:szCs w:val="26"/>
        </w:rPr>
      </w:pPr>
      <w:r w:rsidRPr="00F90582">
        <w:rPr>
          <w:rFonts w:hint="eastAsia"/>
          <w:sz w:val="26"/>
          <w:szCs w:val="26"/>
        </w:rPr>
        <w:t>電腦室之管理有賴各位同學，發生任何問題請儘速告知所秘書，以利處理。</w:t>
      </w:r>
    </w:p>
    <w:p w:rsidR="009A499E" w:rsidRPr="003245F4" w:rsidRDefault="009A499E" w:rsidP="009A499E">
      <w:pPr>
        <w:spacing w:beforeLines="100" w:before="36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三、</w:t>
      </w:r>
      <w:r w:rsidRPr="003245F4">
        <w:rPr>
          <w:rFonts w:hint="eastAsia"/>
          <w:b/>
          <w:sz w:val="28"/>
          <w:szCs w:val="28"/>
        </w:rPr>
        <w:t>設計實習室（</w:t>
      </w:r>
      <w:r w:rsidRPr="003245F4">
        <w:rPr>
          <w:b/>
          <w:sz w:val="28"/>
          <w:szCs w:val="28"/>
        </w:rPr>
        <w:t>TC3</w:t>
      </w:r>
      <w:r w:rsidRPr="003245F4">
        <w:rPr>
          <w:rFonts w:hint="eastAsia"/>
          <w:b/>
          <w:sz w:val="28"/>
          <w:szCs w:val="28"/>
        </w:rPr>
        <w:t>01</w:t>
      </w:r>
      <w:r w:rsidRPr="003245F4">
        <w:rPr>
          <w:rFonts w:hint="eastAsia"/>
          <w:b/>
          <w:sz w:val="28"/>
          <w:szCs w:val="28"/>
        </w:rPr>
        <w:t>、</w:t>
      </w:r>
      <w:r w:rsidRPr="003245F4">
        <w:rPr>
          <w:rFonts w:hint="eastAsia"/>
          <w:b/>
          <w:sz w:val="28"/>
          <w:szCs w:val="28"/>
        </w:rPr>
        <w:t>TC302</w:t>
      </w:r>
      <w:r w:rsidRPr="003245F4">
        <w:rPr>
          <w:rFonts w:hint="eastAsia"/>
          <w:b/>
          <w:sz w:val="28"/>
          <w:szCs w:val="28"/>
        </w:rPr>
        <w:t>）</w:t>
      </w:r>
    </w:p>
    <w:p w:rsidR="009A499E" w:rsidRPr="00DE6D01" w:rsidRDefault="009A499E" w:rsidP="009A499E">
      <w:pPr>
        <w:jc w:val="right"/>
        <w:rPr>
          <w:b/>
        </w:rPr>
      </w:pPr>
      <w:r w:rsidRPr="00DE6D01">
        <w:rPr>
          <w:rFonts w:hint="eastAsia"/>
          <w:b/>
        </w:rPr>
        <w:t>管理助教：蔡佩倫、林慧敏</w:t>
      </w:r>
      <w:r w:rsidRPr="00DE6D01">
        <w:rPr>
          <w:rFonts w:hint="eastAsia"/>
          <w:b/>
        </w:rPr>
        <w:t xml:space="preserve">  </w:t>
      </w:r>
    </w:p>
    <w:p w:rsidR="009A499E" w:rsidRPr="003245F4" w:rsidRDefault="009A499E" w:rsidP="009A499E">
      <w:pPr>
        <w:pStyle w:val="a3"/>
        <w:numPr>
          <w:ilvl w:val="0"/>
          <w:numId w:val="3"/>
        </w:numPr>
        <w:spacing w:line="360" w:lineRule="exact"/>
        <w:ind w:leftChars="0"/>
        <w:rPr>
          <w:sz w:val="26"/>
          <w:szCs w:val="26"/>
        </w:rPr>
      </w:pPr>
      <w:r w:rsidRPr="003245F4">
        <w:rPr>
          <w:rFonts w:hint="eastAsia"/>
          <w:sz w:val="26"/>
          <w:szCs w:val="26"/>
        </w:rPr>
        <w:t>開放對象為本所作品組研究生（含延修生），非該組學生不得進入使用，倘因論文及研究計畫等特殊需求者，請另提計畫書申請。</w:t>
      </w:r>
    </w:p>
    <w:p w:rsidR="009A499E" w:rsidRPr="003245F4" w:rsidRDefault="009A499E" w:rsidP="009A499E">
      <w:pPr>
        <w:pStyle w:val="a3"/>
        <w:numPr>
          <w:ilvl w:val="0"/>
          <w:numId w:val="3"/>
        </w:numPr>
        <w:spacing w:line="360" w:lineRule="exact"/>
        <w:ind w:leftChars="0"/>
        <w:rPr>
          <w:sz w:val="26"/>
          <w:szCs w:val="26"/>
        </w:rPr>
      </w:pPr>
      <w:r>
        <w:rPr>
          <w:rFonts w:hint="eastAsia"/>
          <w:sz w:val="26"/>
          <w:szCs w:val="26"/>
        </w:rPr>
        <w:t>本實習室原則上</w:t>
      </w:r>
      <w:r w:rsidRPr="003245F4">
        <w:rPr>
          <w:rFonts w:hint="eastAsia"/>
          <w:sz w:val="26"/>
          <w:szCs w:val="26"/>
        </w:rPr>
        <w:t>每日開放時間至夜間</w:t>
      </w:r>
      <w:r w:rsidRPr="003245F4">
        <w:rPr>
          <w:rFonts w:hint="eastAsia"/>
          <w:sz w:val="26"/>
          <w:szCs w:val="26"/>
        </w:rPr>
        <w:t>12</w:t>
      </w:r>
      <w:r w:rsidRPr="003245F4">
        <w:rPr>
          <w:rFonts w:hint="eastAsia"/>
          <w:sz w:val="26"/>
          <w:szCs w:val="26"/>
        </w:rPr>
        <w:t>時，作品組研究生皆持有鑰匙，新生於開學</w:t>
      </w:r>
      <w:proofErr w:type="gramStart"/>
      <w:r w:rsidRPr="003245F4">
        <w:rPr>
          <w:rFonts w:hint="eastAsia"/>
          <w:sz w:val="26"/>
          <w:szCs w:val="26"/>
        </w:rPr>
        <w:t>一週</w:t>
      </w:r>
      <w:proofErr w:type="gramEnd"/>
      <w:r w:rsidRPr="003245F4">
        <w:rPr>
          <w:rFonts w:hint="eastAsia"/>
          <w:sz w:val="26"/>
          <w:szCs w:val="26"/>
        </w:rPr>
        <w:t>後向辦公室登記領取，並妥善保管，不得</w:t>
      </w:r>
      <w:proofErr w:type="gramStart"/>
      <w:r w:rsidRPr="003245F4">
        <w:rPr>
          <w:rFonts w:hint="eastAsia"/>
          <w:sz w:val="26"/>
          <w:szCs w:val="26"/>
        </w:rPr>
        <w:t>外借非該</w:t>
      </w:r>
      <w:proofErr w:type="gramEnd"/>
      <w:r w:rsidRPr="003245F4">
        <w:rPr>
          <w:rFonts w:hint="eastAsia"/>
          <w:sz w:val="26"/>
          <w:szCs w:val="26"/>
        </w:rPr>
        <w:t>組學生使用，違者沒收鑰匙並停權一學期，畢業時</w:t>
      </w:r>
      <w:proofErr w:type="gramStart"/>
      <w:r w:rsidRPr="003245F4">
        <w:rPr>
          <w:rFonts w:hint="eastAsia"/>
          <w:sz w:val="26"/>
          <w:szCs w:val="26"/>
        </w:rPr>
        <w:t>需依離所</w:t>
      </w:r>
      <w:proofErr w:type="gramEnd"/>
      <w:r w:rsidRPr="003245F4">
        <w:rPr>
          <w:rFonts w:hint="eastAsia"/>
          <w:sz w:val="26"/>
          <w:szCs w:val="26"/>
        </w:rPr>
        <w:t>程序繳還鑰匙。</w:t>
      </w:r>
    </w:p>
    <w:p w:rsidR="009A499E" w:rsidRPr="003245F4" w:rsidRDefault="009A499E" w:rsidP="009A499E">
      <w:pPr>
        <w:pStyle w:val="a3"/>
        <w:numPr>
          <w:ilvl w:val="0"/>
          <w:numId w:val="3"/>
        </w:numPr>
        <w:spacing w:line="360" w:lineRule="exact"/>
        <w:ind w:leftChars="0"/>
        <w:rPr>
          <w:sz w:val="26"/>
          <w:szCs w:val="26"/>
        </w:rPr>
      </w:pPr>
      <w:r w:rsidRPr="003245F4">
        <w:rPr>
          <w:rFonts w:hint="eastAsia"/>
          <w:sz w:val="26"/>
          <w:szCs w:val="26"/>
        </w:rPr>
        <w:t>本實習室之用途包括：織品設計與服裝設計相關實務製作、作品組設計相關課程之上課教室。</w:t>
      </w:r>
    </w:p>
    <w:p w:rsidR="009A499E" w:rsidRDefault="009A499E" w:rsidP="009A499E">
      <w:pPr>
        <w:pStyle w:val="a3"/>
        <w:numPr>
          <w:ilvl w:val="0"/>
          <w:numId w:val="3"/>
        </w:numPr>
        <w:spacing w:line="360" w:lineRule="exact"/>
        <w:ind w:leftChars="0"/>
        <w:rPr>
          <w:sz w:val="26"/>
          <w:szCs w:val="26"/>
        </w:rPr>
      </w:pPr>
      <w:r w:rsidRPr="003245F4">
        <w:rPr>
          <w:rFonts w:hint="eastAsia"/>
          <w:sz w:val="26"/>
          <w:szCs w:val="26"/>
        </w:rPr>
        <w:t>本實習室為作品組同學共同使用之空間，每位新生有固定座位，設計</w:t>
      </w:r>
      <w:proofErr w:type="gramStart"/>
      <w:r w:rsidRPr="003245F4">
        <w:rPr>
          <w:rFonts w:hint="eastAsia"/>
          <w:sz w:val="26"/>
          <w:szCs w:val="26"/>
        </w:rPr>
        <w:t>看版依個人</w:t>
      </w:r>
      <w:proofErr w:type="gramEnd"/>
      <w:r w:rsidRPr="003245F4">
        <w:rPr>
          <w:rFonts w:hint="eastAsia"/>
          <w:sz w:val="26"/>
          <w:szCs w:val="26"/>
        </w:rPr>
        <w:t>座位範圍，張貼創作過程中之作品</w:t>
      </w:r>
      <w:r>
        <w:rPr>
          <w:rFonts w:hint="eastAsia"/>
          <w:sz w:val="26"/>
          <w:szCs w:val="26"/>
        </w:rPr>
        <w:t>，學生需妥善保管個人物品（包括作品），請勿任意拿取（觸摸）他人作品，以免影響同學權益。</w:t>
      </w:r>
    </w:p>
    <w:p w:rsidR="009A499E" w:rsidRPr="003245F4" w:rsidRDefault="009A499E" w:rsidP="009A499E">
      <w:pPr>
        <w:pStyle w:val="a3"/>
        <w:numPr>
          <w:ilvl w:val="0"/>
          <w:numId w:val="3"/>
        </w:numPr>
        <w:spacing w:line="360" w:lineRule="exact"/>
        <w:ind w:leftChars="0"/>
        <w:rPr>
          <w:sz w:val="26"/>
          <w:szCs w:val="26"/>
        </w:rPr>
      </w:pPr>
      <w:r w:rsidRPr="003245F4">
        <w:rPr>
          <w:rFonts w:hint="eastAsia"/>
          <w:sz w:val="26"/>
          <w:szCs w:val="26"/>
        </w:rPr>
        <w:t>本實習室設有作品置物櫃，提供作品類同學放置個人作品及耗材，請同學勿將個人物品堆置公共區域（包括桌面及地面），違者一律清運處理。</w:t>
      </w:r>
    </w:p>
    <w:p w:rsidR="009A499E" w:rsidRPr="003245F4" w:rsidRDefault="009A499E" w:rsidP="009A499E">
      <w:pPr>
        <w:pStyle w:val="a3"/>
        <w:numPr>
          <w:ilvl w:val="0"/>
          <w:numId w:val="3"/>
        </w:numPr>
        <w:spacing w:line="360" w:lineRule="exact"/>
        <w:ind w:leftChars="0"/>
        <w:rPr>
          <w:sz w:val="26"/>
          <w:szCs w:val="26"/>
        </w:rPr>
      </w:pPr>
      <w:r w:rsidRPr="003245F4">
        <w:rPr>
          <w:rFonts w:hint="eastAsia"/>
          <w:sz w:val="26"/>
          <w:szCs w:val="26"/>
        </w:rPr>
        <w:t>作品組同學每日必須自行清理研究室垃圾，以確實</w:t>
      </w:r>
      <w:proofErr w:type="gramStart"/>
      <w:r w:rsidRPr="003245F4">
        <w:rPr>
          <w:rFonts w:hint="eastAsia"/>
          <w:sz w:val="26"/>
          <w:szCs w:val="26"/>
        </w:rPr>
        <w:t>維持本室之</w:t>
      </w:r>
      <w:proofErr w:type="gramEnd"/>
      <w:r w:rsidRPr="003245F4">
        <w:rPr>
          <w:rFonts w:hint="eastAsia"/>
          <w:sz w:val="26"/>
          <w:szCs w:val="26"/>
        </w:rPr>
        <w:t>整潔。</w:t>
      </w:r>
    </w:p>
    <w:p w:rsidR="009A499E" w:rsidRDefault="009A499E" w:rsidP="009A499E">
      <w:pPr>
        <w:pStyle w:val="a3"/>
        <w:numPr>
          <w:ilvl w:val="0"/>
          <w:numId w:val="3"/>
        </w:numPr>
        <w:spacing w:line="360" w:lineRule="exact"/>
        <w:ind w:leftChars="0"/>
        <w:rPr>
          <w:sz w:val="26"/>
          <w:szCs w:val="26"/>
        </w:rPr>
      </w:pPr>
      <w:r w:rsidRPr="003245F4">
        <w:rPr>
          <w:rFonts w:hint="eastAsia"/>
          <w:sz w:val="26"/>
          <w:szCs w:val="26"/>
        </w:rPr>
        <w:t>使用機器完畢請務必確實關閉電源，如縫紉機器、</w:t>
      </w:r>
      <w:proofErr w:type="gramStart"/>
      <w:r w:rsidRPr="003245F4">
        <w:rPr>
          <w:rFonts w:hint="eastAsia"/>
          <w:sz w:val="26"/>
          <w:szCs w:val="26"/>
        </w:rPr>
        <w:t>燙台</w:t>
      </w:r>
      <w:proofErr w:type="gramEnd"/>
      <w:r w:rsidRPr="003245F4">
        <w:rPr>
          <w:rFonts w:hint="eastAsia"/>
          <w:sz w:val="26"/>
          <w:szCs w:val="26"/>
        </w:rPr>
        <w:t>。</w:t>
      </w:r>
    </w:p>
    <w:p w:rsidR="009A499E" w:rsidRPr="003245F4" w:rsidRDefault="009A499E" w:rsidP="009A499E">
      <w:pPr>
        <w:pStyle w:val="a3"/>
        <w:numPr>
          <w:ilvl w:val="0"/>
          <w:numId w:val="3"/>
        </w:numPr>
        <w:spacing w:line="360" w:lineRule="exact"/>
        <w:ind w:leftChars="0"/>
        <w:rPr>
          <w:sz w:val="26"/>
          <w:szCs w:val="26"/>
        </w:rPr>
      </w:pPr>
      <w:r>
        <w:rPr>
          <w:rFonts w:hint="eastAsia"/>
          <w:sz w:val="26"/>
          <w:szCs w:val="26"/>
        </w:rPr>
        <w:t>本</w:t>
      </w:r>
      <w:proofErr w:type="gramStart"/>
      <w:r>
        <w:rPr>
          <w:rFonts w:hint="eastAsia"/>
          <w:sz w:val="26"/>
          <w:szCs w:val="26"/>
        </w:rPr>
        <w:t>實習室雖為</w:t>
      </w:r>
      <w:proofErr w:type="gramEnd"/>
      <w:r>
        <w:rPr>
          <w:rFonts w:hint="eastAsia"/>
          <w:sz w:val="26"/>
          <w:szCs w:val="26"/>
        </w:rPr>
        <w:t>作品組開放空間，但請勿未經他人同意任意拿取他人物品或工具，一旦經通報舉發屬實，將依校規處分。</w:t>
      </w:r>
    </w:p>
    <w:p w:rsidR="009A499E" w:rsidRDefault="009A499E" w:rsidP="009A499E">
      <w:pPr>
        <w:pStyle w:val="a3"/>
        <w:numPr>
          <w:ilvl w:val="0"/>
          <w:numId w:val="3"/>
        </w:numPr>
        <w:spacing w:line="360" w:lineRule="exact"/>
        <w:ind w:leftChars="0"/>
        <w:rPr>
          <w:sz w:val="26"/>
          <w:szCs w:val="26"/>
        </w:rPr>
      </w:pPr>
      <w:r w:rsidRPr="003245F4">
        <w:rPr>
          <w:rFonts w:hint="eastAsia"/>
          <w:sz w:val="26"/>
          <w:szCs w:val="26"/>
        </w:rPr>
        <w:t>機器倘發生問題請立即告知管理助教或秘書。</w:t>
      </w:r>
    </w:p>
    <w:p w:rsidR="009A499E" w:rsidRPr="00E31F50" w:rsidRDefault="009A499E" w:rsidP="009A499E">
      <w:pPr>
        <w:pStyle w:val="a3"/>
        <w:numPr>
          <w:ilvl w:val="0"/>
          <w:numId w:val="6"/>
        </w:numPr>
        <w:spacing w:beforeLines="100" w:before="360"/>
        <w:ind w:leftChars="0"/>
        <w:rPr>
          <w:b/>
          <w:sz w:val="28"/>
          <w:szCs w:val="28"/>
        </w:rPr>
      </w:pPr>
      <w:r w:rsidRPr="00E31F50">
        <w:rPr>
          <w:rFonts w:hint="eastAsia"/>
          <w:b/>
          <w:sz w:val="28"/>
          <w:szCs w:val="28"/>
        </w:rPr>
        <w:t>其他</w:t>
      </w:r>
    </w:p>
    <w:p w:rsidR="009A499E" w:rsidRPr="00F90582" w:rsidRDefault="009A499E" w:rsidP="009A499E">
      <w:pPr>
        <w:pStyle w:val="a3"/>
        <w:numPr>
          <w:ilvl w:val="0"/>
          <w:numId w:val="4"/>
        </w:numPr>
        <w:spacing w:line="400" w:lineRule="exact"/>
        <w:ind w:leftChars="0" w:left="523" w:hangingChars="201" w:hanging="523"/>
        <w:rPr>
          <w:sz w:val="26"/>
          <w:szCs w:val="26"/>
        </w:rPr>
      </w:pPr>
      <w:r>
        <w:rPr>
          <w:rFonts w:hint="eastAsia"/>
          <w:sz w:val="26"/>
          <w:szCs w:val="26"/>
        </w:rPr>
        <w:t>各研究室應推選代表一名，協助辦公室督導，並協助各研究室之清潔工作及設備盤點</w:t>
      </w:r>
      <w:r w:rsidRPr="00F90582">
        <w:rPr>
          <w:rFonts w:hint="eastAsia"/>
          <w:sz w:val="26"/>
          <w:szCs w:val="26"/>
        </w:rPr>
        <w:t>，</w:t>
      </w:r>
      <w:r>
        <w:rPr>
          <w:rFonts w:hint="eastAsia"/>
          <w:sz w:val="26"/>
          <w:szCs w:val="26"/>
        </w:rPr>
        <w:t>相關負</w:t>
      </w:r>
      <w:r w:rsidRPr="00F90582">
        <w:rPr>
          <w:rFonts w:hint="eastAsia"/>
          <w:sz w:val="26"/>
          <w:szCs w:val="26"/>
        </w:rPr>
        <w:t>責項目如下：</w:t>
      </w:r>
    </w:p>
    <w:p w:rsidR="009A499E" w:rsidRPr="00F90582" w:rsidRDefault="009A499E" w:rsidP="009A499E">
      <w:pPr>
        <w:pStyle w:val="a3"/>
        <w:numPr>
          <w:ilvl w:val="0"/>
          <w:numId w:val="5"/>
        </w:numPr>
        <w:spacing w:line="400" w:lineRule="exact"/>
        <w:ind w:leftChars="236" w:left="990" w:hangingChars="163" w:hanging="424"/>
        <w:rPr>
          <w:sz w:val="26"/>
          <w:szCs w:val="26"/>
        </w:rPr>
      </w:pPr>
      <w:r w:rsidRPr="00F90582">
        <w:rPr>
          <w:rFonts w:hint="eastAsia"/>
          <w:sz w:val="26"/>
          <w:szCs w:val="26"/>
        </w:rPr>
        <w:t>清潔維護：清理研究室垃圾、保持桌面及書櫃之整潔。</w:t>
      </w:r>
    </w:p>
    <w:p w:rsidR="009A499E" w:rsidRDefault="009A499E" w:rsidP="009A499E">
      <w:pPr>
        <w:pStyle w:val="a3"/>
        <w:numPr>
          <w:ilvl w:val="0"/>
          <w:numId w:val="5"/>
        </w:numPr>
        <w:spacing w:line="400" w:lineRule="exact"/>
        <w:ind w:leftChars="236" w:left="990" w:hangingChars="163" w:hanging="424"/>
        <w:rPr>
          <w:sz w:val="26"/>
          <w:szCs w:val="26"/>
        </w:rPr>
      </w:pPr>
      <w:r w:rsidRPr="00F90582">
        <w:rPr>
          <w:rFonts w:hint="eastAsia"/>
          <w:sz w:val="26"/>
          <w:szCs w:val="26"/>
        </w:rPr>
        <w:t>故障通報：燈管故障、電腦室及教室相關設備故障通報。</w:t>
      </w:r>
    </w:p>
    <w:p w:rsidR="009A499E" w:rsidRPr="00E31F50" w:rsidRDefault="009A499E" w:rsidP="009A499E">
      <w:pPr>
        <w:pStyle w:val="a3"/>
        <w:numPr>
          <w:ilvl w:val="0"/>
          <w:numId w:val="5"/>
        </w:numPr>
        <w:spacing w:line="400" w:lineRule="exact"/>
        <w:ind w:leftChars="236" w:left="990" w:hangingChars="163" w:hanging="424"/>
        <w:rPr>
          <w:sz w:val="26"/>
          <w:szCs w:val="26"/>
        </w:rPr>
      </w:pPr>
      <w:r>
        <w:rPr>
          <w:rFonts w:hint="eastAsia"/>
          <w:sz w:val="26"/>
          <w:szCs w:val="26"/>
        </w:rPr>
        <w:t>財產維護：研究室內之設備未經允許，同學不得擅自更換位置，並且不得任意取走使用，違者將報請校規處分。</w:t>
      </w:r>
    </w:p>
    <w:p w:rsidR="009A499E" w:rsidRPr="00F90582" w:rsidRDefault="009A499E" w:rsidP="009A499E">
      <w:pPr>
        <w:pStyle w:val="a3"/>
        <w:numPr>
          <w:ilvl w:val="0"/>
          <w:numId w:val="5"/>
        </w:numPr>
        <w:spacing w:line="400" w:lineRule="exact"/>
        <w:ind w:leftChars="236" w:left="990" w:hangingChars="163" w:hanging="424"/>
        <w:rPr>
          <w:sz w:val="26"/>
          <w:szCs w:val="26"/>
        </w:rPr>
      </w:pPr>
      <w:r>
        <w:rPr>
          <w:rFonts w:hint="eastAsia"/>
          <w:sz w:val="26"/>
          <w:szCs w:val="26"/>
        </w:rPr>
        <w:t>負責區域：</w:t>
      </w:r>
      <w:r w:rsidRPr="00F90582">
        <w:rPr>
          <w:rFonts w:hint="eastAsia"/>
          <w:sz w:val="26"/>
          <w:szCs w:val="26"/>
        </w:rPr>
        <w:t>作品</w:t>
      </w:r>
      <w:r>
        <w:rPr>
          <w:rFonts w:hint="eastAsia"/>
          <w:sz w:val="26"/>
          <w:szCs w:val="26"/>
        </w:rPr>
        <w:t>組</w:t>
      </w:r>
      <w:r w:rsidRPr="00F90582">
        <w:rPr>
          <w:rFonts w:hint="eastAsia"/>
          <w:sz w:val="26"/>
          <w:szCs w:val="26"/>
        </w:rPr>
        <w:t>-TC3</w:t>
      </w:r>
      <w:r>
        <w:rPr>
          <w:rFonts w:hint="eastAsia"/>
          <w:sz w:val="26"/>
          <w:szCs w:val="26"/>
        </w:rPr>
        <w:t>01</w:t>
      </w:r>
      <w:r w:rsidRPr="00F90582">
        <w:rPr>
          <w:rFonts w:hint="eastAsia"/>
          <w:sz w:val="26"/>
          <w:szCs w:val="26"/>
        </w:rPr>
        <w:t>及上課教室，論文組</w:t>
      </w:r>
      <w:r w:rsidRPr="00F90582">
        <w:rPr>
          <w:rFonts w:hint="eastAsia"/>
          <w:sz w:val="26"/>
          <w:szCs w:val="26"/>
        </w:rPr>
        <w:t>-TC201</w:t>
      </w:r>
      <w:r w:rsidRPr="00F90582">
        <w:rPr>
          <w:rFonts w:hint="eastAsia"/>
          <w:sz w:val="26"/>
          <w:szCs w:val="26"/>
        </w:rPr>
        <w:t>（含電腦室）及上課教室。</w:t>
      </w:r>
    </w:p>
    <w:p w:rsidR="009A499E" w:rsidRPr="00F90582" w:rsidRDefault="009A499E" w:rsidP="009A499E">
      <w:pPr>
        <w:pStyle w:val="a3"/>
        <w:numPr>
          <w:ilvl w:val="0"/>
          <w:numId w:val="4"/>
        </w:numPr>
        <w:spacing w:line="400" w:lineRule="exact"/>
        <w:ind w:leftChars="0" w:left="523" w:hangingChars="201" w:hanging="523"/>
        <w:rPr>
          <w:sz w:val="26"/>
          <w:szCs w:val="26"/>
        </w:rPr>
      </w:pPr>
      <w:r w:rsidRPr="00F90582">
        <w:rPr>
          <w:rFonts w:hint="eastAsia"/>
          <w:sz w:val="26"/>
          <w:szCs w:val="26"/>
        </w:rPr>
        <w:t>每學年期初舉行大掃除，打掃範圍包括</w:t>
      </w:r>
      <w:r w:rsidRPr="00F90582">
        <w:rPr>
          <w:rFonts w:hint="eastAsia"/>
          <w:sz w:val="26"/>
          <w:szCs w:val="26"/>
        </w:rPr>
        <w:t>TC201</w:t>
      </w:r>
      <w:r w:rsidRPr="00F90582">
        <w:rPr>
          <w:rFonts w:hint="eastAsia"/>
          <w:sz w:val="26"/>
          <w:szCs w:val="26"/>
        </w:rPr>
        <w:t>、</w:t>
      </w:r>
      <w:r w:rsidRPr="00F90582">
        <w:rPr>
          <w:rFonts w:hint="eastAsia"/>
          <w:sz w:val="26"/>
          <w:szCs w:val="26"/>
        </w:rPr>
        <w:t>TC202</w:t>
      </w:r>
      <w:r>
        <w:rPr>
          <w:rFonts w:hint="eastAsia"/>
          <w:sz w:val="26"/>
          <w:szCs w:val="26"/>
        </w:rPr>
        <w:t>、</w:t>
      </w:r>
      <w:r w:rsidRPr="00F90582">
        <w:rPr>
          <w:rFonts w:hint="eastAsia"/>
          <w:sz w:val="26"/>
          <w:szCs w:val="26"/>
        </w:rPr>
        <w:t>TC204</w:t>
      </w:r>
      <w:r w:rsidRPr="00F90582">
        <w:rPr>
          <w:rFonts w:hint="eastAsia"/>
          <w:sz w:val="26"/>
          <w:szCs w:val="26"/>
        </w:rPr>
        <w:t>、</w:t>
      </w:r>
      <w:r w:rsidRPr="00F90582">
        <w:rPr>
          <w:rFonts w:hint="eastAsia"/>
          <w:sz w:val="26"/>
          <w:szCs w:val="26"/>
        </w:rPr>
        <w:t>TC3</w:t>
      </w:r>
      <w:r>
        <w:rPr>
          <w:rFonts w:hint="eastAsia"/>
          <w:sz w:val="26"/>
          <w:szCs w:val="26"/>
        </w:rPr>
        <w:t>01</w:t>
      </w:r>
      <w:r w:rsidRPr="00F90582">
        <w:rPr>
          <w:rFonts w:hint="eastAsia"/>
          <w:sz w:val="26"/>
          <w:szCs w:val="26"/>
        </w:rPr>
        <w:t>、</w:t>
      </w:r>
      <w:r>
        <w:rPr>
          <w:rFonts w:hint="eastAsia"/>
          <w:sz w:val="26"/>
          <w:szCs w:val="26"/>
        </w:rPr>
        <w:t>TC302</w:t>
      </w:r>
      <w:r w:rsidRPr="00F90582">
        <w:rPr>
          <w:rFonts w:hint="eastAsia"/>
          <w:sz w:val="26"/>
          <w:szCs w:val="26"/>
        </w:rPr>
        <w:t>，打掃項目有玻璃百葉窗、櫃子、電扇等。</w:t>
      </w:r>
    </w:p>
    <w:p w:rsidR="009A499E" w:rsidRPr="00F90582" w:rsidRDefault="009A499E" w:rsidP="009A499E">
      <w:pPr>
        <w:pStyle w:val="a3"/>
        <w:numPr>
          <w:ilvl w:val="0"/>
          <w:numId w:val="4"/>
        </w:numPr>
        <w:spacing w:line="400" w:lineRule="exact"/>
        <w:ind w:leftChars="0" w:left="523" w:hangingChars="201" w:hanging="523"/>
        <w:rPr>
          <w:sz w:val="26"/>
          <w:szCs w:val="26"/>
        </w:rPr>
      </w:pPr>
      <w:r w:rsidRPr="00F90582">
        <w:rPr>
          <w:rFonts w:hint="eastAsia"/>
          <w:sz w:val="26"/>
          <w:szCs w:val="26"/>
        </w:rPr>
        <w:t>研究生洽辦上述相關事宜</w:t>
      </w:r>
      <w:proofErr w:type="gramStart"/>
      <w:r w:rsidRPr="00F90582">
        <w:rPr>
          <w:sz w:val="26"/>
          <w:szCs w:val="26"/>
        </w:rPr>
        <w:t>—</w:t>
      </w:r>
      <w:proofErr w:type="gramEnd"/>
    </w:p>
    <w:p w:rsidR="009A499E" w:rsidRDefault="009A499E" w:rsidP="009A499E">
      <w:pPr>
        <w:pStyle w:val="a3"/>
        <w:spacing w:line="400" w:lineRule="exact"/>
        <w:ind w:leftChars="0" w:left="523"/>
        <w:rPr>
          <w:sz w:val="26"/>
          <w:szCs w:val="26"/>
        </w:rPr>
      </w:pPr>
      <w:r w:rsidRPr="00F90582">
        <w:rPr>
          <w:rFonts w:hint="eastAsia"/>
          <w:sz w:val="26"/>
          <w:szCs w:val="26"/>
        </w:rPr>
        <w:t>普通班：何秘書（</w:t>
      </w:r>
      <w:r w:rsidRPr="00F90582">
        <w:rPr>
          <w:sz w:val="26"/>
          <w:szCs w:val="26"/>
        </w:rPr>
        <w:t>T</w:t>
      </w:r>
      <w:r>
        <w:rPr>
          <w:rFonts w:hint="eastAsia"/>
          <w:sz w:val="26"/>
          <w:szCs w:val="26"/>
        </w:rPr>
        <w:t>C101</w:t>
      </w:r>
      <w:r w:rsidRPr="00F90582">
        <w:rPr>
          <w:rFonts w:hint="eastAsia"/>
          <w:sz w:val="26"/>
          <w:szCs w:val="26"/>
        </w:rPr>
        <w:t>，分機</w:t>
      </w:r>
      <w:r w:rsidRPr="00F90582">
        <w:rPr>
          <w:rFonts w:hint="eastAsia"/>
          <w:sz w:val="26"/>
          <w:szCs w:val="26"/>
        </w:rPr>
        <w:t>2457</w:t>
      </w:r>
      <w:r>
        <w:rPr>
          <w:rFonts w:hint="eastAsia"/>
          <w:sz w:val="26"/>
          <w:szCs w:val="26"/>
        </w:rPr>
        <w:t>）</w:t>
      </w:r>
    </w:p>
    <w:p w:rsidR="00A0307F" w:rsidRPr="009A499E" w:rsidRDefault="009A499E" w:rsidP="009A499E">
      <w:pPr>
        <w:pStyle w:val="a3"/>
        <w:spacing w:line="400" w:lineRule="exact"/>
        <w:ind w:leftChars="0" w:left="523"/>
      </w:pPr>
      <w:r w:rsidRPr="00F90582">
        <w:rPr>
          <w:rFonts w:hint="eastAsia"/>
          <w:sz w:val="26"/>
          <w:szCs w:val="26"/>
        </w:rPr>
        <w:t>碩士在職專班：</w:t>
      </w:r>
      <w:r>
        <w:rPr>
          <w:rFonts w:hint="eastAsia"/>
          <w:sz w:val="26"/>
          <w:szCs w:val="26"/>
        </w:rPr>
        <w:t>吳</w:t>
      </w:r>
      <w:r w:rsidRPr="00F90582">
        <w:rPr>
          <w:rFonts w:hint="eastAsia"/>
          <w:sz w:val="26"/>
          <w:szCs w:val="26"/>
        </w:rPr>
        <w:t>秘書（</w:t>
      </w:r>
      <w:r w:rsidRPr="00F90582">
        <w:rPr>
          <w:sz w:val="26"/>
          <w:szCs w:val="26"/>
        </w:rPr>
        <w:t>TC</w:t>
      </w:r>
      <w:r>
        <w:rPr>
          <w:rFonts w:hint="eastAsia"/>
          <w:sz w:val="26"/>
          <w:szCs w:val="26"/>
        </w:rPr>
        <w:t>1</w:t>
      </w:r>
      <w:r w:rsidRPr="00F90582">
        <w:rPr>
          <w:sz w:val="26"/>
          <w:szCs w:val="26"/>
        </w:rPr>
        <w:t>0</w:t>
      </w:r>
      <w:r>
        <w:rPr>
          <w:rFonts w:hint="eastAsia"/>
          <w:sz w:val="26"/>
          <w:szCs w:val="26"/>
        </w:rPr>
        <w:t>1</w:t>
      </w:r>
      <w:r w:rsidRPr="00F90582">
        <w:rPr>
          <w:rFonts w:hint="eastAsia"/>
          <w:sz w:val="26"/>
          <w:szCs w:val="26"/>
        </w:rPr>
        <w:t>，分機</w:t>
      </w:r>
      <w:r w:rsidRPr="00F90582">
        <w:rPr>
          <w:rFonts w:hint="eastAsia"/>
          <w:sz w:val="26"/>
          <w:szCs w:val="26"/>
        </w:rPr>
        <w:t>2</w:t>
      </w:r>
      <w:r>
        <w:rPr>
          <w:rFonts w:hint="eastAsia"/>
          <w:sz w:val="26"/>
          <w:szCs w:val="26"/>
        </w:rPr>
        <w:t>113</w:t>
      </w:r>
      <w:r w:rsidRPr="00F90582">
        <w:rPr>
          <w:rFonts w:hint="eastAsia"/>
          <w:sz w:val="26"/>
          <w:szCs w:val="26"/>
        </w:rPr>
        <w:t>）</w:t>
      </w:r>
    </w:p>
    <w:sectPr w:rsidR="00A0307F" w:rsidRPr="009A499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04953"/>
    <w:multiLevelType w:val="hybridMultilevel"/>
    <w:tmpl w:val="4F9EF4BC"/>
    <w:lvl w:ilvl="0" w:tplc="7B7267A0">
      <w:start w:val="1"/>
      <w:numFmt w:val="decimal"/>
      <w:lvlText w:val="%1）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1FCA4838"/>
    <w:multiLevelType w:val="hybridMultilevel"/>
    <w:tmpl w:val="6BF29F6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88A0039"/>
    <w:multiLevelType w:val="hybridMultilevel"/>
    <w:tmpl w:val="04129BF8"/>
    <w:lvl w:ilvl="0" w:tplc="0FEC11E0">
      <w:start w:val="1"/>
      <w:numFmt w:val="taiwaneseCountingThousand"/>
      <w:pStyle w:val="2"/>
      <w:lvlText w:val="（%1）"/>
      <w:lvlJc w:val="left"/>
      <w:pPr>
        <w:ind w:left="480" w:hanging="48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FDB4046"/>
    <w:multiLevelType w:val="hybridMultilevel"/>
    <w:tmpl w:val="6BF29F6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60C4FC4"/>
    <w:multiLevelType w:val="hybridMultilevel"/>
    <w:tmpl w:val="6BF29F6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C7A0602"/>
    <w:multiLevelType w:val="hybridMultilevel"/>
    <w:tmpl w:val="6BF29F6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A5E536A"/>
    <w:multiLevelType w:val="hybridMultilevel"/>
    <w:tmpl w:val="FD205332"/>
    <w:lvl w:ilvl="0" w:tplc="D9A6678C">
      <w:start w:val="4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99E"/>
    <w:rsid w:val="009A499E"/>
    <w:rsid w:val="00A03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99E"/>
    <w:pPr>
      <w:widowControl w:val="0"/>
      <w:snapToGrid w:val="0"/>
    </w:pPr>
    <w:rPr>
      <w:rFonts w:ascii="Times New Roman" w:eastAsia="標楷體" w:hAnsi="Times New Roman" w:cs="Times New Roman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9A499E"/>
    <w:pPr>
      <w:keepNext/>
      <w:numPr>
        <w:numId w:val="7"/>
      </w:numPr>
      <w:spacing w:beforeLines="50" w:before="180"/>
      <w:outlineLvl w:val="1"/>
    </w:pPr>
    <w:rPr>
      <w:rFonts w:asciiTheme="majorHAnsi" w:hAnsiTheme="majorHAnsi" w:cstheme="majorBidi"/>
      <w:bCs/>
      <w:sz w:val="36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9A499E"/>
    <w:rPr>
      <w:rFonts w:asciiTheme="majorHAnsi" w:eastAsia="標楷體" w:hAnsiTheme="majorHAnsi" w:cstheme="majorBidi"/>
      <w:bCs/>
      <w:sz w:val="36"/>
      <w:szCs w:val="48"/>
    </w:rPr>
  </w:style>
  <w:style w:type="paragraph" w:styleId="a3">
    <w:name w:val="List Paragraph"/>
    <w:basedOn w:val="a"/>
    <w:uiPriority w:val="34"/>
    <w:qFormat/>
    <w:rsid w:val="009A499E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99E"/>
    <w:pPr>
      <w:widowControl w:val="0"/>
      <w:snapToGrid w:val="0"/>
    </w:pPr>
    <w:rPr>
      <w:rFonts w:ascii="Times New Roman" w:eastAsia="標楷體" w:hAnsi="Times New Roman" w:cs="Times New Roman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9A499E"/>
    <w:pPr>
      <w:keepNext/>
      <w:numPr>
        <w:numId w:val="7"/>
      </w:numPr>
      <w:spacing w:beforeLines="50" w:before="180"/>
      <w:outlineLvl w:val="1"/>
    </w:pPr>
    <w:rPr>
      <w:rFonts w:asciiTheme="majorHAnsi" w:hAnsiTheme="majorHAnsi" w:cstheme="majorBidi"/>
      <w:bCs/>
      <w:sz w:val="36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9A499E"/>
    <w:rPr>
      <w:rFonts w:asciiTheme="majorHAnsi" w:eastAsia="標楷體" w:hAnsiTheme="majorHAnsi" w:cstheme="majorBidi"/>
      <w:bCs/>
      <w:sz w:val="36"/>
      <w:szCs w:val="48"/>
    </w:rPr>
  </w:style>
  <w:style w:type="paragraph" w:styleId="a3">
    <w:name w:val="List Paragraph"/>
    <w:basedOn w:val="a"/>
    <w:uiPriority w:val="34"/>
    <w:qFormat/>
    <w:rsid w:val="009A499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237</Words>
  <Characters>1352</Characters>
  <Application>Microsoft Office Word</Application>
  <DocSecurity>0</DocSecurity>
  <Lines>11</Lines>
  <Paragraphs>3</Paragraphs>
  <ScaleCrop>false</ScaleCrop>
  <Company/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P5QLEM</dc:creator>
  <cp:lastModifiedBy>P5QLEM</cp:lastModifiedBy>
  <cp:revision>1</cp:revision>
  <dcterms:created xsi:type="dcterms:W3CDTF">2014-04-21T04:14:00Z</dcterms:created>
  <dcterms:modified xsi:type="dcterms:W3CDTF">2014-04-21T04:16:00Z</dcterms:modified>
</cp:coreProperties>
</file>