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15" w:rsidRDefault="003F7115" w:rsidP="003F7115">
      <w:pPr>
        <w:spacing w:line="480" w:lineRule="exact"/>
        <w:jc w:val="center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>織品服裝研究所碩士在職專班</w:t>
      </w:r>
    </w:p>
    <w:p w:rsidR="003F7115" w:rsidRDefault="003F7115" w:rsidP="003F7115">
      <w:pPr>
        <w:spacing w:line="480" w:lineRule="exact"/>
        <w:jc w:val="center"/>
        <w:rPr>
          <w:rFonts w:eastAsia="標楷體"/>
        </w:rPr>
      </w:pPr>
      <w:r>
        <w:rPr>
          <w:rFonts w:ascii="標楷體" w:eastAsia="標楷體" w:hint="eastAsia"/>
          <w:b/>
          <w:bCs/>
          <w:sz w:val="40"/>
        </w:rPr>
        <w:t>10</w:t>
      </w:r>
      <w:r w:rsidR="00B347C4">
        <w:rPr>
          <w:rFonts w:ascii="標楷體" w:eastAsia="標楷體" w:hint="eastAsia"/>
          <w:b/>
          <w:bCs/>
          <w:sz w:val="40"/>
        </w:rPr>
        <w:t>4學年度</w:t>
      </w:r>
      <w:r w:rsidR="00A74DBF">
        <w:rPr>
          <w:rFonts w:ascii="標楷體" w:eastAsia="標楷體" w:hint="eastAsia"/>
          <w:b/>
          <w:bCs/>
          <w:sz w:val="40"/>
        </w:rPr>
        <w:t>第一學期</w:t>
      </w:r>
      <w:r>
        <w:rPr>
          <w:rFonts w:ascii="標楷體" w:eastAsia="標楷體" w:hint="eastAsia"/>
          <w:b/>
          <w:bCs/>
          <w:sz w:val="40"/>
        </w:rPr>
        <w:t>課表</w:t>
      </w:r>
    </w:p>
    <w:tbl>
      <w:tblPr>
        <w:tblpPr w:leftFromText="180" w:rightFromText="180" w:vertAnchor="page" w:horzAnchor="margin" w:tblpXSpec="center" w:tblpY="2292"/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1902"/>
        <w:gridCol w:w="1903"/>
        <w:gridCol w:w="1903"/>
        <w:gridCol w:w="1903"/>
        <w:gridCol w:w="1903"/>
        <w:gridCol w:w="4097"/>
      </w:tblGrid>
      <w:tr w:rsidR="003F7115" w:rsidRPr="00285604" w:rsidTr="00B347C4">
        <w:trPr>
          <w:cantSplit/>
          <w:trHeight w:val="918"/>
        </w:trPr>
        <w:tc>
          <w:tcPr>
            <w:tcW w:w="393" w:type="pct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3F7115" w:rsidRPr="00D90552" w:rsidRDefault="003F7115" w:rsidP="003F7115">
            <w:pPr>
              <w:jc w:val="right"/>
              <w:rPr>
                <w:rFonts w:eastAsia="標楷體"/>
                <w:b/>
              </w:rPr>
            </w:pPr>
            <w:r w:rsidRPr="00D90552">
              <w:rPr>
                <w:rFonts w:eastAsia="標楷體"/>
                <w:b/>
              </w:rPr>
              <w:t>星期</w:t>
            </w:r>
          </w:p>
          <w:p w:rsidR="003F7115" w:rsidRPr="00D90552" w:rsidRDefault="003F7115" w:rsidP="003F7115">
            <w:pPr>
              <w:jc w:val="both"/>
              <w:rPr>
                <w:rFonts w:eastAsia="標楷體"/>
                <w:b/>
                <w:sz w:val="40"/>
              </w:rPr>
            </w:pPr>
            <w:r w:rsidRPr="00D90552">
              <w:rPr>
                <w:rFonts w:eastAsia="標楷體"/>
                <w:b/>
              </w:rPr>
              <w:t>節次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3F7115" w:rsidRPr="00D90552" w:rsidRDefault="003F7115" w:rsidP="003F7115">
            <w:pPr>
              <w:jc w:val="center"/>
              <w:rPr>
                <w:rFonts w:eastAsia="標楷體"/>
                <w:b/>
                <w:sz w:val="40"/>
              </w:rPr>
            </w:pPr>
            <w:proofErr w:type="gramStart"/>
            <w:r w:rsidRPr="00D90552">
              <w:rPr>
                <w:rFonts w:eastAsia="標楷體"/>
                <w:b/>
                <w:sz w:val="40"/>
              </w:rPr>
              <w:t>一</w:t>
            </w:r>
            <w:proofErr w:type="gramEnd"/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3F7115" w:rsidRPr="00D90552" w:rsidRDefault="003F7115" w:rsidP="003F7115">
            <w:pPr>
              <w:jc w:val="center"/>
              <w:rPr>
                <w:rFonts w:eastAsia="標楷體"/>
                <w:b/>
                <w:sz w:val="40"/>
              </w:rPr>
            </w:pPr>
            <w:r w:rsidRPr="00D90552">
              <w:rPr>
                <w:rFonts w:eastAsia="標楷體"/>
                <w:b/>
                <w:sz w:val="40"/>
              </w:rPr>
              <w:t>二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3F7115" w:rsidRPr="00D90552" w:rsidRDefault="003F7115" w:rsidP="003F7115">
            <w:pPr>
              <w:jc w:val="center"/>
              <w:rPr>
                <w:rFonts w:eastAsia="標楷體"/>
                <w:b/>
                <w:sz w:val="40"/>
              </w:rPr>
            </w:pPr>
            <w:r w:rsidRPr="00D90552">
              <w:rPr>
                <w:rFonts w:eastAsia="標楷體"/>
                <w:b/>
                <w:sz w:val="40"/>
              </w:rPr>
              <w:t>三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3F7115" w:rsidRPr="00D90552" w:rsidRDefault="003F7115" w:rsidP="003F7115">
            <w:pPr>
              <w:jc w:val="center"/>
              <w:rPr>
                <w:rFonts w:eastAsia="標楷體"/>
                <w:b/>
                <w:sz w:val="40"/>
              </w:rPr>
            </w:pPr>
            <w:r w:rsidRPr="00D90552">
              <w:rPr>
                <w:rFonts w:eastAsia="標楷體"/>
                <w:b/>
                <w:sz w:val="40"/>
              </w:rPr>
              <w:t>四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3F7115" w:rsidRPr="00D90552" w:rsidRDefault="003F7115" w:rsidP="003F7115">
            <w:pPr>
              <w:jc w:val="center"/>
              <w:rPr>
                <w:rFonts w:eastAsia="標楷體"/>
                <w:b/>
                <w:sz w:val="40"/>
              </w:rPr>
            </w:pPr>
            <w:r w:rsidRPr="00D90552">
              <w:rPr>
                <w:rFonts w:eastAsia="標楷體"/>
                <w:b/>
                <w:sz w:val="40"/>
              </w:rPr>
              <w:t>五</w:t>
            </w:r>
          </w:p>
        </w:tc>
        <w:tc>
          <w:tcPr>
            <w:tcW w:w="1387" w:type="pct"/>
            <w:vAlign w:val="center"/>
          </w:tcPr>
          <w:p w:rsidR="003F7115" w:rsidRPr="00D90552" w:rsidRDefault="003F7115" w:rsidP="003F7115">
            <w:pPr>
              <w:jc w:val="center"/>
              <w:rPr>
                <w:rFonts w:eastAsia="標楷體"/>
                <w:b/>
                <w:sz w:val="40"/>
              </w:rPr>
            </w:pPr>
            <w:r w:rsidRPr="00D90552">
              <w:rPr>
                <w:rFonts w:eastAsia="標楷體"/>
                <w:b/>
                <w:sz w:val="40"/>
              </w:rPr>
              <w:t>六</w:t>
            </w:r>
          </w:p>
        </w:tc>
      </w:tr>
      <w:tr w:rsidR="00A74DBF" w:rsidRPr="00285604" w:rsidTr="00A74DBF">
        <w:trPr>
          <w:cantSplit/>
          <w:trHeight w:val="923"/>
        </w:trPr>
        <w:tc>
          <w:tcPr>
            <w:tcW w:w="393" w:type="pct"/>
            <w:vMerge w:val="restart"/>
            <w:vAlign w:val="center"/>
          </w:tcPr>
          <w:p w:rsidR="00A74DBF" w:rsidRPr="00D90552" w:rsidRDefault="00A74DBF" w:rsidP="003F7115">
            <w:pPr>
              <w:jc w:val="center"/>
              <w:rPr>
                <w:rFonts w:eastAsia="標楷體"/>
                <w:b/>
              </w:rPr>
            </w:pPr>
            <w:r w:rsidRPr="00D90552">
              <w:rPr>
                <w:rFonts w:eastAsia="標楷體"/>
                <w:b/>
              </w:rPr>
              <w:t>D2</w:t>
            </w:r>
            <w:r w:rsidRPr="00D90552">
              <w:rPr>
                <w:rFonts w:eastAsia="標楷體"/>
                <w:b/>
              </w:rPr>
              <w:t>－</w:t>
            </w:r>
            <w:r w:rsidRPr="00D90552">
              <w:rPr>
                <w:rFonts w:eastAsia="標楷體"/>
                <w:b/>
              </w:rPr>
              <w:t xml:space="preserve">D4 </w:t>
            </w:r>
          </w:p>
          <w:p w:rsidR="00A74DBF" w:rsidRPr="00D90552" w:rsidRDefault="00A74DBF" w:rsidP="003F7115">
            <w:pPr>
              <w:jc w:val="center"/>
              <w:rPr>
                <w:rFonts w:eastAsia="標楷體"/>
                <w:b/>
              </w:rPr>
            </w:pPr>
            <w:r w:rsidRPr="00D90552">
              <w:rPr>
                <w:rFonts w:eastAsia="標楷體"/>
                <w:b/>
              </w:rPr>
              <w:t>09</w:t>
            </w:r>
            <w:r w:rsidRPr="00D90552">
              <w:rPr>
                <w:rFonts w:eastAsia="標楷體"/>
                <w:b/>
              </w:rPr>
              <w:t>：</w:t>
            </w:r>
            <w:r w:rsidRPr="00D90552">
              <w:rPr>
                <w:rFonts w:eastAsia="標楷體"/>
                <w:b/>
              </w:rPr>
              <w:t>00-</w:t>
            </w:r>
          </w:p>
          <w:p w:rsidR="00A74DBF" w:rsidRPr="00D90552" w:rsidRDefault="00A74DBF" w:rsidP="003F7115">
            <w:pPr>
              <w:jc w:val="center"/>
              <w:rPr>
                <w:rFonts w:eastAsia="標楷體"/>
                <w:b/>
              </w:rPr>
            </w:pPr>
            <w:r w:rsidRPr="00D90552">
              <w:rPr>
                <w:rFonts w:eastAsia="標楷體"/>
                <w:b/>
              </w:rPr>
              <w:t>12</w:t>
            </w:r>
            <w:r w:rsidRPr="00D90552">
              <w:rPr>
                <w:rFonts w:eastAsia="標楷體"/>
                <w:b/>
              </w:rPr>
              <w:t>：</w:t>
            </w:r>
            <w:r w:rsidRPr="00D90552">
              <w:rPr>
                <w:rFonts w:eastAsia="標楷體"/>
                <w:b/>
              </w:rPr>
              <w:t>00</w:t>
            </w:r>
          </w:p>
        </w:tc>
        <w:tc>
          <w:tcPr>
            <w:tcW w:w="3220" w:type="pct"/>
            <w:gridSpan w:val="5"/>
            <w:vMerge w:val="restart"/>
            <w:vAlign w:val="center"/>
          </w:tcPr>
          <w:p w:rsidR="00A74DBF" w:rsidRPr="0061753C" w:rsidRDefault="00A74DBF" w:rsidP="00A74DBF">
            <w:pPr>
              <w:ind w:left="113" w:right="113" w:firstLineChars="472" w:firstLine="1133"/>
              <w:rPr>
                <w:rFonts w:eastAsia="標楷體"/>
                <w:color w:val="C00000"/>
              </w:rPr>
            </w:pPr>
            <w:r w:rsidRPr="0061753C">
              <w:rPr>
                <w:rFonts w:ascii="新細明體" w:hAnsi="新細明體" w:cs="新細明體" w:hint="eastAsia"/>
                <w:color w:val="C00000"/>
              </w:rPr>
              <w:t>※</w:t>
            </w:r>
            <w:r w:rsidRPr="0061753C">
              <w:rPr>
                <w:rFonts w:eastAsia="標楷體"/>
                <w:color w:val="C00000"/>
              </w:rPr>
              <w:t>論文</w:t>
            </w:r>
            <w:r w:rsidRPr="0061753C">
              <w:rPr>
                <w:rFonts w:eastAsia="標楷體" w:hint="eastAsia"/>
                <w:color w:val="C00000"/>
              </w:rPr>
              <w:t>：</w:t>
            </w:r>
            <w:r w:rsidRPr="0061753C">
              <w:rPr>
                <w:rFonts w:ascii="標楷體" w:eastAsia="標楷體" w:hAnsi="標楷體" w:hint="eastAsia"/>
                <w:color w:val="C00000"/>
              </w:rPr>
              <w:t>非該時段上課！與指導教授安排討論時間</w:t>
            </w:r>
          </w:p>
          <w:p w:rsidR="00A74DBF" w:rsidRPr="0061753C" w:rsidRDefault="00A74DBF" w:rsidP="00A74DBF">
            <w:pPr>
              <w:ind w:firstLineChars="639" w:firstLine="1534"/>
              <w:rPr>
                <w:rFonts w:eastAsia="標楷體"/>
                <w:color w:val="C00000"/>
              </w:rPr>
            </w:pPr>
            <w:r w:rsidRPr="0061753C">
              <w:rPr>
                <w:rFonts w:eastAsia="標楷體"/>
                <w:color w:val="C00000"/>
              </w:rPr>
              <w:t>必修（</w:t>
            </w:r>
            <w:r w:rsidRPr="0061753C">
              <w:rPr>
                <w:rFonts w:eastAsia="標楷體"/>
                <w:color w:val="C00000"/>
              </w:rPr>
              <w:t>4</w:t>
            </w:r>
            <w:r w:rsidRPr="0061753C">
              <w:rPr>
                <w:rFonts w:eastAsia="標楷體"/>
                <w:color w:val="C00000"/>
              </w:rPr>
              <w:t>）</w:t>
            </w:r>
            <w:r w:rsidRPr="0061753C">
              <w:rPr>
                <w:rFonts w:eastAsia="標楷體"/>
                <w:color w:val="C00000"/>
              </w:rPr>
              <w:t xml:space="preserve">- </w:t>
            </w:r>
            <w:r w:rsidR="00F229B7">
              <w:rPr>
                <w:rFonts w:eastAsia="標楷體"/>
                <w:color w:val="C00000"/>
              </w:rPr>
              <w:t>在職</w:t>
            </w:r>
            <w:r w:rsidRPr="0061753C">
              <w:rPr>
                <w:rFonts w:eastAsia="標楷體"/>
                <w:color w:val="C00000"/>
              </w:rPr>
              <w:t>四</w:t>
            </w:r>
          </w:p>
          <w:p w:rsidR="00A74DBF" w:rsidRPr="00285604" w:rsidRDefault="00A74DBF" w:rsidP="00A74DBF">
            <w:pPr>
              <w:ind w:firstLineChars="639" w:firstLine="1534"/>
            </w:pPr>
            <w:r w:rsidRPr="0061753C">
              <w:rPr>
                <w:rFonts w:eastAsia="標楷體"/>
                <w:color w:val="C00000"/>
              </w:rPr>
              <w:t>必修（</w:t>
            </w:r>
            <w:r w:rsidRPr="0061753C">
              <w:rPr>
                <w:rFonts w:eastAsia="標楷體" w:hint="eastAsia"/>
                <w:color w:val="C00000"/>
              </w:rPr>
              <w:t>6</w:t>
            </w:r>
            <w:r w:rsidRPr="0061753C">
              <w:rPr>
                <w:rFonts w:eastAsia="標楷體"/>
                <w:color w:val="C00000"/>
              </w:rPr>
              <w:t>）</w:t>
            </w:r>
            <w:r w:rsidRPr="0061753C">
              <w:rPr>
                <w:rFonts w:eastAsia="標楷體"/>
                <w:color w:val="C00000"/>
              </w:rPr>
              <w:t xml:space="preserve">- </w:t>
            </w:r>
            <w:r w:rsidRPr="0061753C">
              <w:rPr>
                <w:rFonts w:eastAsia="標楷體"/>
                <w:color w:val="C00000"/>
              </w:rPr>
              <w:t>在職</w:t>
            </w:r>
            <w:r w:rsidRPr="0061753C">
              <w:rPr>
                <w:rFonts w:eastAsia="標楷體" w:hint="eastAsia"/>
                <w:color w:val="C00000"/>
              </w:rPr>
              <w:t>二</w:t>
            </w:r>
            <w:r w:rsidR="00F229B7">
              <w:rPr>
                <w:rFonts w:ascii="標楷體" w:eastAsia="標楷體" w:hAnsi="標楷體" w:hint="eastAsia"/>
                <w:color w:val="C00000"/>
              </w:rPr>
              <w:t>、</w:t>
            </w:r>
            <w:r w:rsidR="00F229B7">
              <w:rPr>
                <w:rFonts w:eastAsia="標楷體" w:hint="eastAsia"/>
                <w:color w:val="C00000"/>
              </w:rPr>
              <w:t>三</w:t>
            </w:r>
          </w:p>
        </w:tc>
        <w:tc>
          <w:tcPr>
            <w:tcW w:w="1387" w:type="pct"/>
            <w:vAlign w:val="center"/>
          </w:tcPr>
          <w:p w:rsidR="00A03C4F" w:rsidRPr="00915EFB" w:rsidRDefault="00A03C4F" w:rsidP="00A03C4F">
            <w:pPr>
              <w:ind w:left="280" w:hanging="280"/>
              <w:jc w:val="center"/>
              <w:rPr>
                <w:rFonts w:eastAsia="標楷體"/>
                <w:color w:val="C00000"/>
              </w:rPr>
            </w:pPr>
            <w:r w:rsidRPr="00915EFB">
              <w:rPr>
                <w:rFonts w:eastAsia="標楷體"/>
                <w:color w:val="C00000"/>
              </w:rPr>
              <w:t>全球流行事業經營管理</w:t>
            </w:r>
            <w:r>
              <w:rPr>
                <w:rFonts w:eastAsia="標楷體" w:hint="eastAsia"/>
                <w:color w:val="C00000"/>
              </w:rPr>
              <w:t>/</w:t>
            </w:r>
          </w:p>
          <w:p w:rsidR="00A03C4F" w:rsidRPr="00915EFB" w:rsidRDefault="00A03C4F" w:rsidP="00A03C4F">
            <w:pPr>
              <w:ind w:left="280" w:hanging="280"/>
              <w:jc w:val="center"/>
              <w:rPr>
                <w:rFonts w:eastAsia="標楷體"/>
                <w:color w:val="C00000"/>
              </w:rPr>
            </w:pPr>
            <w:r w:rsidRPr="00915EFB">
              <w:rPr>
                <w:rFonts w:eastAsia="標楷體"/>
                <w:color w:val="C00000"/>
              </w:rPr>
              <w:t>蔡淑梨</w:t>
            </w:r>
            <w:bookmarkStart w:id="0" w:name="OLE_LINK2"/>
            <w:bookmarkStart w:id="1" w:name="OLE_LINK3"/>
            <w:bookmarkStart w:id="2" w:name="OLE_LINK4"/>
            <w:bookmarkStart w:id="3" w:name="OLE_LINK5"/>
          </w:p>
          <w:p w:rsidR="00A74DBF" w:rsidRPr="00D90552" w:rsidRDefault="00A03C4F" w:rsidP="00A03C4F">
            <w:pPr>
              <w:jc w:val="center"/>
              <w:rPr>
                <w:rFonts w:eastAsia="標楷體"/>
                <w:color w:val="7F7F7F" w:themeColor="text1" w:themeTint="80"/>
              </w:rPr>
            </w:pPr>
            <w:bookmarkStart w:id="4" w:name="OLE_LINK11"/>
            <w:bookmarkStart w:id="5" w:name="OLE_LINK12"/>
            <w:r w:rsidRPr="00915EFB">
              <w:rPr>
                <w:rFonts w:eastAsia="標楷體"/>
                <w:color w:val="C00000"/>
              </w:rPr>
              <w:t>必</w:t>
            </w:r>
            <w:bookmarkEnd w:id="0"/>
            <w:bookmarkEnd w:id="1"/>
            <w:r w:rsidRPr="00915EFB">
              <w:rPr>
                <w:rFonts w:eastAsia="標楷體"/>
                <w:color w:val="C00000"/>
              </w:rPr>
              <w:t>（</w:t>
            </w:r>
            <w:r w:rsidRPr="00915EFB">
              <w:rPr>
                <w:rFonts w:eastAsia="標楷體"/>
                <w:color w:val="C00000"/>
              </w:rPr>
              <w:t>3</w:t>
            </w:r>
            <w:r w:rsidRPr="00915EFB">
              <w:rPr>
                <w:rFonts w:eastAsia="標楷體"/>
                <w:color w:val="C00000"/>
              </w:rPr>
              <w:t>）</w:t>
            </w:r>
            <w:r w:rsidRPr="00915EFB">
              <w:rPr>
                <w:rFonts w:eastAsia="標楷體"/>
                <w:color w:val="C00000"/>
              </w:rPr>
              <w:t>-</w:t>
            </w:r>
            <w:r w:rsidRPr="00915EFB">
              <w:rPr>
                <w:rFonts w:eastAsia="標楷體"/>
                <w:color w:val="C00000"/>
              </w:rPr>
              <w:t>在職二【</w:t>
            </w:r>
            <w:r w:rsidRPr="00915EFB">
              <w:rPr>
                <w:rFonts w:eastAsia="標楷體"/>
                <w:color w:val="C00000"/>
              </w:rPr>
              <w:t>TC207</w:t>
            </w:r>
            <w:r w:rsidRPr="00915EFB">
              <w:rPr>
                <w:rFonts w:eastAsia="標楷體"/>
                <w:color w:val="C00000"/>
              </w:rPr>
              <w:t>】</w:t>
            </w:r>
            <w:bookmarkEnd w:id="2"/>
            <w:bookmarkEnd w:id="3"/>
            <w:bookmarkEnd w:id="4"/>
            <w:bookmarkEnd w:id="5"/>
          </w:p>
        </w:tc>
      </w:tr>
      <w:tr w:rsidR="00A74DBF" w:rsidRPr="00285604" w:rsidTr="00A74DBF">
        <w:trPr>
          <w:cantSplit/>
          <w:trHeight w:val="922"/>
        </w:trPr>
        <w:tc>
          <w:tcPr>
            <w:tcW w:w="393" w:type="pct"/>
            <w:vMerge/>
            <w:vAlign w:val="center"/>
          </w:tcPr>
          <w:p w:rsidR="00A74DBF" w:rsidRPr="00D90552" w:rsidRDefault="00A74DBF" w:rsidP="003F71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220" w:type="pct"/>
            <w:gridSpan w:val="5"/>
            <w:vMerge/>
            <w:vAlign w:val="center"/>
          </w:tcPr>
          <w:p w:rsidR="00A74DBF" w:rsidRPr="00285604" w:rsidRDefault="00A74DBF" w:rsidP="00E530AF">
            <w:pPr>
              <w:jc w:val="center"/>
              <w:rPr>
                <w:rFonts w:eastAsia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387" w:type="pct"/>
            <w:vAlign w:val="center"/>
          </w:tcPr>
          <w:p w:rsidR="00A03C4F" w:rsidRPr="00915EFB" w:rsidRDefault="00A03C4F" w:rsidP="00A03C4F">
            <w:pPr>
              <w:ind w:left="280" w:hanging="280"/>
              <w:jc w:val="center"/>
              <w:rPr>
                <w:rFonts w:eastAsia="標楷體"/>
                <w:color w:val="C00000"/>
              </w:rPr>
            </w:pPr>
            <w:bookmarkStart w:id="6" w:name="OLE_LINK1"/>
            <w:bookmarkStart w:id="7" w:name="OLE_LINK6"/>
            <w:r w:rsidRPr="00915EFB">
              <w:rPr>
                <w:rFonts w:eastAsia="標楷體"/>
                <w:color w:val="C00000"/>
              </w:rPr>
              <w:t>織品服飾研討</w:t>
            </w:r>
            <w:r>
              <w:rPr>
                <w:rFonts w:eastAsia="標楷體" w:hint="eastAsia"/>
                <w:color w:val="C00000"/>
              </w:rPr>
              <w:t>/</w:t>
            </w:r>
          </w:p>
          <w:p w:rsidR="00A03C4F" w:rsidRPr="00915EFB" w:rsidRDefault="00A03C4F" w:rsidP="00A03C4F">
            <w:pPr>
              <w:ind w:left="280" w:hanging="280"/>
              <w:jc w:val="center"/>
              <w:rPr>
                <w:rFonts w:eastAsia="標楷體"/>
                <w:color w:val="C00000"/>
              </w:rPr>
            </w:pPr>
            <w:r>
              <w:rPr>
                <w:rFonts w:eastAsia="標楷體" w:hint="eastAsia"/>
                <w:color w:val="C00000"/>
              </w:rPr>
              <w:t>白志中</w:t>
            </w:r>
            <w:r>
              <w:rPr>
                <w:rFonts w:ascii="標楷體" w:eastAsia="標楷體" w:hAnsi="標楷體" w:hint="eastAsia"/>
                <w:color w:val="C00000"/>
              </w:rPr>
              <w:t>、</w:t>
            </w:r>
            <w:r w:rsidR="007301C0">
              <w:rPr>
                <w:rFonts w:eastAsia="標楷體" w:hint="eastAsia"/>
                <w:color w:val="C00000"/>
              </w:rPr>
              <w:t>吳繼仁</w:t>
            </w:r>
          </w:p>
          <w:p w:rsidR="00A74DBF" w:rsidRPr="00D90552" w:rsidRDefault="00A03C4F" w:rsidP="00A03C4F">
            <w:pPr>
              <w:jc w:val="center"/>
              <w:rPr>
                <w:rFonts w:eastAsia="標楷體"/>
                <w:color w:val="7F7F7F" w:themeColor="text1" w:themeTint="80"/>
              </w:rPr>
            </w:pPr>
            <w:r w:rsidRPr="00915EFB">
              <w:rPr>
                <w:rFonts w:eastAsia="標楷體"/>
                <w:color w:val="C00000"/>
              </w:rPr>
              <w:t>必</w:t>
            </w:r>
            <w:r w:rsidRPr="00915EFB">
              <w:rPr>
                <w:rFonts w:eastAsia="標楷體" w:hint="eastAsia"/>
                <w:color w:val="C00000"/>
              </w:rPr>
              <w:t>（</w:t>
            </w:r>
            <w:r w:rsidRPr="00915EFB">
              <w:rPr>
                <w:rFonts w:eastAsia="標楷體"/>
                <w:color w:val="C00000"/>
              </w:rPr>
              <w:t>3</w:t>
            </w:r>
            <w:r w:rsidRPr="00915EFB">
              <w:rPr>
                <w:rFonts w:eastAsia="標楷體"/>
                <w:color w:val="C00000"/>
              </w:rPr>
              <w:t>）</w:t>
            </w:r>
            <w:r w:rsidRPr="00915EFB">
              <w:rPr>
                <w:rFonts w:eastAsia="標楷體"/>
                <w:color w:val="C00000"/>
              </w:rPr>
              <w:t>-</w:t>
            </w:r>
            <w:r w:rsidRPr="00915EFB">
              <w:rPr>
                <w:rFonts w:eastAsia="標楷體"/>
                <w:color w:val="C00000"/>
              </w:rPr>
              <w:t>在職</w:t>
            </w:r>
            <w:proofErr w:type="gramStart"/>
            <w:r w:rsidRPr="00915EFB">
              <w:rPr>
                <w:rFonts w:eastAsia="標楷體"/>
                <w:color w:val="C00000"/>
              </w:rPr>
              <w:t>一</w:t>
            </w:r>
            <w:proofErr w:type="gramEnd"/>
            <w:r w:rsidRPr="00915EFB">
              <w:rPr>
                <w:rFonts w:eastAsia="標楷體"/>
                <w:color w:val="C00000"/>
              </w:rPr>
              <w:t>【</w:t>
            </w:r>
            <w:r w:rsidRPr="00915EFB">
              <w:rPr>
                <w:rFonts w:eastAsia="標楷體"/>
                <w:color w:val="C00000"/>
              </w:rPr>
              <w:t>TC20</w:t>
            </w:r>
            <w:r w:rsidRPr="00915EFB">
              <w:rPr>
                <w:rFonts w:eastAsia="標楷體" w:hint="eastAsia"/>
                <w:color w:val="C00000"/>
              </w:rPr>
              <w:t>5</w:t>
            </w:r>
            <w:r w:rsidRPr="00915EFB">
              <w:rPr>
                <w:rFonts w:eastAsia="標楷體"/>
                <w:color w:val="C00000"/>
              </w:rPr>
              <w:t>】</w:t>
            </w:r>
            <w:bookmarkEnd w:id="6"/>
            <w:bookmarkEnd w:id="7"/>
          </w:p>
        </w:tc>
      </w:tr>
      <w:tr w:rsidR="00A03C4F" w:rsidRPr="00285604" w:rsidTr="00A03C4F">
        <w:trPr>
          <w:cantSplit/>
          <w:trHeight w:val="1421"/>
        </w:trPr>
        <w:tc>
          <w:tcPr>
            <w:tcW w:w="393" w:type="pct"/>
            <w:tcBorders>
              <w:top w:val="dotted" w:sz="4" w:space="0" w:color="auto"/>
            </w:tcBorders>
            <w:vAlign w:val="center"/>
          </w:tcPr>
          <w:p w:rsidR="00A03C4F" w:rsidRPr="00D90552" w:rsidRDefault="00A03C4F" w:rsidP="003F7115">
            <w:pPr>
              <w:jc w:val="center"/>
              <w:rPr>
                <w:rFonts w:eastAsia="標楷體"/>
                <w:b/>
              </w:rPr>
            </w:pPr>
            <w:r w:rsidRPr="00D90552">
              <w:rPr>
                <w:rFonts w:eastAsia="標楷體"/>
                <w:b/>
              </w:rPr>
              <w:t>D5</w:t>
            </w:r>
            <w:r w:rsidRPr="00D90552">
              <w:rPr>
                <w:rFonts w:eastAsia="標楷體"/>
                <w:b/>
              </w:rPr>
              <w:t>－</w:t>
            </w:r>
            <w:r w:rsidRPr="00D90552">
              <w:rPr>
                <w:rFonts w:eastAsia="標楷體"/>
                <w:b/>
              </w:rPr>
              <w:t>D7</w:t>
            </w:r>
          </w:p>
          <w:p w:rsidR="00A03C4F" w:rsidRPr="00D90552" w:rsidRDefault="00A03C4F" w:rsidP="003F7115">
            <w:pPr>
              <w:jc w:val="center"/>
              <w:rPr>
                <w:rFonts w:eastAsia="標楷體"/>
                <w:b/>
              </w:rPr>
            </w:pPr>
            <w:r w:rsidRPr="00D90552">
              <w:rPr>
                <w:rFonts w:eastAsia="標楷體"/>
                <w:b/>
              </w:rPr>
              <w:t>13</w:t>
            </w:r>
            <w:r w:rsidRPr="00D90552">
              <w:rPr>
                <w:rFonts w:eastAsia="標楷體"/>
                <w:b/>
              </w:rPr>
              <w:t>：</w:t>
            </w:r>
            <w:r w:rsidRPr="00D90552">
              <w:rPr>
                <w:rFonts w:eastAsia="標楷體"/>
                <w:b/>
              </w:rPr>
              <w:t>40-</w:t>
            </w:r>
          </w:p>
          <w:p w:rsidR="00A03C4F" w:rsidRPr="00D90552" w:rsidRDefault="00A03C4F" w:rsidP="00F50811">
            <w:pPr>
              <w:jc w:val="center"/>
              <w:rPr>
                <w:rFonts w:eastAsia="標楷體"/>
                <w:b/>
              </w:rPr>
            </w:pPr>
            <w:r w:rsidRPr="00D90552">
              <w:rPr>
                <w:rFonts w:eastAsia="標楷體"/>
                <w:b/>
              </w:rPr>
              <w:t>16</w:t>
            </w:r>
            <w:r w:rsidRPr="00D90552">
              <w:rPr>
                <w:rFonts w:eastAsia="標楷體"/>
                <w:b/>
              </w:rPr>
              <w:t>：</w:t>
            </w:r>
            <w:r w:rsidRPr="00D90552">
              <w:rPr>
                <w:rFonts w:eastAsia="標楷體"/>
                <w:b/>
              </w:rPr>
              <w:t>30</w:t>
            </w:r>
          </w:p>
        </w:tc>
        <w:tc>
          <w:tcPr>
            <w:tcW w:w="3220" w:type="pct"/>
            <w:gridSpan w:val="5"/>
            <w:vMerge/>
            <w:vAlign w:val="center"/>
          </w:tcPr>
          <w:p w:rsidR="00A03C4F" w:rsidRPr="00285604" w:rsidRDefault="00A03C4F" w:rsidP="00E530AF">
            <w:pPr>
              <w:jc w:val="center"/>
            </w:pPr>
          </w:p>
        </w:tc>
        <w:tc>
          <w:tcPr>
            <w:tcW w:w="1387" w:type="pct"/>
            <w:vAlign w:val="center"/>
          </w:tcPr>
          <w:p w:rsidR="00A03C4F" w:rsidRPr="00C64728" w:rsidRDefault="00A03C4F" w:rsidP="00A03C4F">
            <w:pPr>
              <w:jc w:val="center"/>
              <w:rPr>
                <w:rFonts w:ascii="標楷體" w:eastAsia="標楷體" w:hAnsi="標楷體"/>
              </w:rPr>
            </w:pPr>
            <w:r w:rsidRPr="00C64728">
              <w:rPr>
                <w:rFonts w:ascii="標楷體" w:eastAsia="標楷體" w:hAnsi="標楷體" w:hint="eastAsia"/>
              </w:rPr>
              <w:t>流行創意與實務研究/</w:t>
            </w:r>
          </w:p>
          <w:p w:rsidR="00A03C4F" w:rsidRDefault="00A03C4F" w:rsidP="00A03C4F">
            <w:pPr>
              <w:jc w:val="center"/>
              <w:rPr>
                <w:rFonts w:ascii="標楷體" w:eastAsia="標楷體" w:hAnsi="標楷體"/>
              </w:rPr>
            </w:pPr>
            <w:r w:rsidRPr="00C64728">
              <w:rPr>
                <w:rFonts w:ascii="標楷體" w:eastAsia="標楷體" w:hAnsi="標楷體" w:hint="eastAsia"/>
              </w:rPr>
              <w:t>胡澤民</w:t>
            </w:r>
            <w:r w:rsidRPr="00C64728">
              <w:rPr>
                <w:rFonts w:ascii="標楷體" w:eastAsia="標楷體" w:hAnsi="標楷體"/>
              </w:rPr>
              <w:t xml:space="preserve"> </w:t>
            </w:r>
          </w:p>
          <w:p w:rsidR="0085041E" w:rsidRPr="00C64728" w:rsidRDefault="0085041E" w:rsidP="00A03C4F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</w:rPr>
            </w:pPr>
            <w:r w:rsidRPr="0085041E">
              <w:rPr>
                <w:rFonts w:ascii="標楷體" w:eastAsia="標楷體" w:hAnsi="標楷體" w:hint="eastAsia"/>
                <w:color w:val="000000" w:themeColor="text1"/>
                <w:sz w:val="20"/>
                <w:shd w:val="pct15" w:color="auto" w:fill="FFFFFF"/>
              </w:rPr>
              <w:t>兩年一開課程</w:t>
            </w:r>
          </w:p>
          <w:p w:rsidR="00A03C4F" w:rsidRPr="00285604" w:rsidRDefault="00A03C4F" w:rsidP="00A03C4F">
            <w:pPr>
              <w:jc w:val="center"/>
              <w:rPr>
                <w:rFonts w:eastAsia="標楷體"/>
              </w:rPr>
            </w:pPr>
            <w:r w:rsidRPr="00C64728">
              <w:rPr>
                <w:rFonts w:ascii="標楷體" w:eastAsia="標楷體" w:hAnsi="標楷體" w:hint="eastAsia"/>
              </w:rPr>
              <w:t>選（3）</w:t>
            </w:r>
            <w:r w:rsidRPr="00C64728">
              <w:rPr>
                <w:rFonts w:ascii="標楷體" w:eastAsia="標楷體" w:hAnsi="標楷體"/>
              </w:rPr>
              <w:t>【TC205】</w:t>
            </w:r>
          </w:p>
        </w:tc>
      </w:tr>
      <w:tr w:rsidR="00A03C4F" w:rsidRPr="00285604" w:rsidTr="00A62B1A">
        <w:trPr>
          <w:cantSplit/>
          <w:trHeight w:val="1384"/>
        </w:trPr>
        <w:tc>
          <w:tcPr>
            <w:tcW w:w="393" w:type="pct"/>
            <w:vAlign w:val="center"/>
          </w:tcPr>
          <w:p w:rsidR="00A03C4F" w:rsidRPr="00D90552" w:rsidRDefault="00A03C4F" w:rsidP="003F7115">
            <w:pPr>
              <w:jc w:val="center"/>
              <w:rPr>
                <w:rFonts w:eastAsia="標楷體"/>
                <w:b/>
                <w:color w:val="0000FF"/>
              </w:rPr>
            </w:pPr>
            <w:r w:rsidRPr="00D90552">
              <w:rPr>
                <w:rFonts w:eastAsia="標楷體"/>
                <w:b/>
                <w:color w:val="0000FF"/>
              </w:rPr>
              <w:t>D8-E1</w:t>
            </w:r>
          </w:p>
          <w:p w:rsidR="00A03C4F" w:rsidRPr="00D90552" w:rsidRDefault="00A03C4F" w:rsidP="003F7115">
            <w:pPr>
              <w:jc w:val="center"/>
              <w:rPr>
                <w:rFonts w:eastAsia="標楷體"/>
                <w:b/>
                <w:color w:val="0000FF"/>
              </w:rPr>
            </w:pPr>
            <w:r w:rsidRPr="00D90552">
              <w:rPr>
                <w:rFonts w:eastAsia="標楷體"/>
                <w:b/>
                <w:color w:val="0000FF"/>
              </w:rPr>
              <w:t>16</w:t>
            </w:r>
            <w:r w:rsidRPr="00D90552">
              <w:rPr>
                <w:rFonts w:eastAsia="標楷體"/>
                <w:b/>
                <w:color w:val="0000FF"/>
              </w:rPr>
              <w:t>：</w:t>
            </w:r>
            <w:r w:rsidRPr="00D90552">
              <w:rPr>
                <w:rFonts w:eastAsia="標楷體"/>
                <w:b/>
                <w:color w:val="0000FF"/>
              </w:rPr>
              <w:t>40-</w:t>
            </w:r>
          </w:p>
          <w:p w:rsidR="00A03C4F" w:rsidRDefault="00A03C4F" w:rsidP="003F7115">
            <w:pPr>
              <w:jc w:val="center"/>
              <w:rPr>
                <w:rFonts w:eastAsia="標楷體"/>
                <w:b/>
                <w:color w:val="0000FF"/>
              </w:rPr>
            </w:pPr>
            <w:r w:rsidRPr="00D90552">
              <w:rPr>
                <w:rFonts w:eastAsia="標楷體"/>
                <w:b/>
                <w:color w:val="0000FF"/>
              </w:rPr>
              <w:t>19</w:t>
            </w:r>
            <w:r w:rsidRPr="00D90552">
              <w:rPr>
                <w:rFonts w:eastAsia="標楷體"/>
                <w:b/>
                <w:color w:val="0000FF"/>
              </w:rPr>
              <w:t>：</w:t>
            </w:r>
            <w:r w:rsidRPr="00D90552">
              <w:rPr>
                <w:rFonts w:eastAsia="標楷體"/>
                <w:b/>
                <w:color w:val="0000FF"/>
              </w:rPr>
              <w:t>30</w:t>
            </w:r>
          </w:p>
          <w:p w:rsidR="00A03C4F" w:rsidRPr="00D90552" w:rsidRDefault="00A03C4F" w:rsidP="003F7115">
            <w:pPr>
              <w:jc w:val="center"/>
              <w:rPr>
                <w:rFonts w:eastAsia="標楷體"/>
                <w:b/>
              </w:rPr>
            </w:pPr>
            <w:r w:rsidRPr="00A03C4F">
              <w:rPr>
                <w:rFonts w:eastAsia="標楷體" w:hint="eastAsia"/>
                <w:b/>
                <w:color w:val="FF0000"/>
                <w:sz w:val="22"/>
              </w:rPr>
              <w:t>(</w:t>
            </w:r>
            <w:r w:rsidRPr="00A03C4F">
              <w:rPr>
                <w:rFonts w:eastAsia="標楷體" w:hint="eastAsia"/>
                <w:b/>
                <w:color w:val="FF0000"/>
                <w:sz w:val="22"/>
              </w:rPr>
              <w:t>新增時段</w:t>
            </w:r>
            <w:r w:rsidRPr="00A03C4F">
              <w:rPr>
                <w:rFonts w:eastAsia="標楷體" w:hint="eastAsia"/>
                <w:b/>
                <w:color w:val="FF0000"/>
                <w:sz w:val="22"/>
              </w:rPr>
              <w:t>)</w:t>
            </w:r>
          </w:p>
        </w:tc>
        <w:tc>
          <w:tcPr>
            <w:tcW w:w="3220" w:type="pct"/>
            <w:gridSpan w:val="5"/>
            <w:vMerge/>
            <w:vAlign w:val="center"/>
          </w:tcPr>
          <w:p w:rsidR="00A03C4F" w:rsidRPr="00285604" w:rsidRDefault="00A03C4F" w:rsidP="00E530AF">
            <w:pPr>
              <w:jc w:val="center"/>
            </w:pPr>
          </w:p>
        </w:tc>
        <w:tc>
          <w:tcPr>
            <w:tcW w:w="1387" w:type="pct"/>
            <w:vAlign w:val="center"/>
          </w:tcPr>
          <w:p w:rsidR="00A03C4F" w:rsidRPr="00915EFB" w:rsidRDefault="00A03C4F" w:rsidP="00A03C4F">
            <w:pPr>
              <w:ind w:left="280" w:hanging="280"/>
              <w:jc w:val="center"/>
              <w:rPr>
                <w:rFonts w:eastAsia="標楷體"/>
              </w:rPr>
            </w:pPr>
            <w:r w:rsidRPr="00915EFB">
              <w:rPr>
                <w:rFonts w:eastAsia="標楷體" w:hint="eastAsia"/>
              </w:rPr>
              <w:t>時尚社會心理與美學</w:t>
            </w:r>
            <w:r>
              <w:rPr>
                <w:rFonts w:eastAsia="標楷體" w:hint="eastAsia"/>
              </w:rPr>
              <w:t>/</w:t>
            </w:r>
          </w:p>
          <w:p w:rsidR="00A03C4F" w:rsidRPr="00915EFB" w:rsidRDefault="00A03C4F" w:rsidP="00A03C4F">
            <w:pPr>
              <w:ind w:left="280" w:hanging="280"/>
              <w:jc w:val="center"/>
              <w:rPr>
                <w:rFonts w:eastAsia="標楷體"/>
              </w:rPr>
            </w:pPr>
            <w:r w:rsidRPr="00915EFB">
              <w:rPr>
                <w:rFonts w:eastAsia="標楷體" w:hint="eastAsia"/>
              </w:rPr>
              <w:t>鄭靜宜</w:t>
            </w:r>
          </w:p>
          <w:p w:rsidR="00A03C4F" w:rsidRPr="00285604" w:rsidRDefault="00A03C4F" w:rsidP="00A03C4F">
            <w:pPr>
              <w:jc w:val="center"/>
              <w:rPr>
                <w:rFonts w:eastAsia="標楷體"/>
              </w:rPr>
            </w:pPr>
            <w:r w:rsidRPr="00915EFB">
              <w:rPr>
                <w:rFonts w:eastAsia="標楷體" w:hint="eastAsia"/>
              </w:rPr>
              <w:t>選（</w:t>
            </w:r>
            <w:r w:rsidRPr="00915EFB">
              <w:rPr>
                <w:rFonts w:eastAsia="標楷體" w:hint="eastAsia"/>
              </w:rPr>
              <w:t>3</w:t>
            </w:r>
            <w:r w:rsidRPr="00915EFB">
              <w:rPr>
                <w:rFonts w:eastAsia="標楷體" w:hint="eastAsia"/>
              </w:rPr>
              <w:t>）</w:t>
            </w:r>
            <w:r w:rsidRPr="00915EFB">
              <w:rPr>
                <w:rFonts w:eastAsia="標楷體"/>
              </w:rPr>
              <w:t>【</w:t>
            </w:r>
            <w:r w:rsidRPr="00915EFB">
              <w:rPr>
                <w:rFonts w:eastAsia="標楷體"/>
              </w:rPr>
              <w:t>TC20</w:t>
            </w:r>
            <w:r w:rsidRPr="00915EFB">
              <w:rPr>
                <w:rFonts w:eastAsia="標楷體" w:hint="eastAsia"/>
              </w:rPr>
              <w:t>7</w:t>
            </w:r>
            <w:r w:rsidRPr="00915EFB">
              <w:rPr>
                <w:rFonts w:eastAsia="標楷體"/>
              </w:rPr>
              <w:t>】</w:t>
            </w:r>
          </w:p>
        </w:tc>
      </w:tr>
      <w:tr w:rsidR="00E530AF" w:rsidRPr="00285604" w:rsidTr="00DE2138">
        <w:trPr>
          <w:cantSplit/>
          <w:trHeight w:val="1858"/>
        </w:trPr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E530AF" w:rsidRPr="00D90552" w:rsidRDefault="00E530AF" w:rsidP="003F7115">
            <w:pPr>
              <w:jc w:val="center"/>
              <w:rPr>
                <w:rFonts w:eastAsia="標楷體"/>
                <w:b/>
              </w:rPr>
            </w:pPr>
            <w:r w:rsidRPr="00D90552">
              <w:rPr>
                <w:rFonts w:eastAsia="標楷體"/>
                <w:b/>
              </w:rPr>
              <w:t>E1</w:t>
            </w:r>
            <w:r w:rsidRPr="00D90552">
              <w:rPr>
                <w:rFonts w:eastAsia="標楷體"/>
                <w:b/>
              </w:rPr>
              <w:t>－</w:t>
            </w:r>
            <w:r w:rsidRPr="00D90552">
              <w:rPr>
                <w:rFonts w:eastAsia="標楷體"/>
                <w:b/>
              </w:rPr>
              <w:t>E3</w:t>
            </w:r>
          </w:p>
          <w:p w:rsidR="00E530AF" w:rsidRPr="00D90552" w:rsidRDefault="00E530AF" w:rsidP="003F7115">
            <w:pPr>
              <w:jc w:val="center"/>
              <w:rPr>
                <w:rFonts w:eastAsia="標楷體"/>
                <w:b/>
              </w:rPr>
            </w:pPr>
            <w:r w:rsidRPr="00D90552">
              <w:rPr>
                <w:rFonts w:eastAsia="標楷體"/>
                <w:b/>
              </w:rPr>
              <w:t>18</w:t>
            </w:r>
            <w:r w:rsidRPr="00D90552">
              <w:rPr>
                <w:rFonts w:eastAsia="標楷體"/>
                <w:b/>
              </w:rPr>
              <w:t>：</w:t>
            </w:r>
            <w:r w:rsidRPr="00D90552">
              <w:rPr>
                <w:rFonts w:eastAsia="標楷體"/>
                <w:b/>
              </w:rPr>
              <w:t>40-</w:t>
            </w:r>
          </w:p>
          <w:p w:rsidR="00E530AF" w:rsidRPr="00D90552" w:rsidRDefault="00E530AF" w:rsidP="003F7115">
            <w:pPr>
              <w:jc w:val="center"/>
              <w:rPr>
                <w:rFonts w:eastAsia="標楷體"/>
                <w:b/>
              </w:rPr>
            </w:pPr>
            <w:r w:rsidRPr="00D90552">
              <w:rPr>
                <w:rFonts w:eastAsia="標楷體"/>
                <w:b/>
              </w:rPr>
              <w:t>21</w:t>
            </w:r>
            <w:r w:rsidRPr="00D90552">
              <w:rPr>
                <w:rFonts w:eastAsia="標楷體"/>
                <w:b/>
              </w:rPr>
              <w:t>：</w:t>
            </w:r>
            <w:r w:rsidRPr="00D90552">
              <w:rPr>
                <w:rFonts w:eastAsia="標楷體"/>
                <w:b/>
              </w:rPr>
              <w:t>30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E530AF" w:rsidRPr="00285604" w:rsidRDefault="00E530AF" w:rsidP="00B347C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DE2138" w:rsidRPr="00915EFB" w:rsidRDefault="00DE2138" w:rsidP="00DE2138">
            <w:pPr>
              <w:ind w:left="280" w:hanging="280"/>
              <w:jc w:val="center"/>
              <w:rPr>
                <w:rFonts w:eastAsia="標楷體"/>
              </w:rPr>
            </w:pPr>
            <w:r w:rsidRPr="00915EFB">
              <w:rPr>
                <w:rFonts w:eastAsia="標楷體" w:hint="eastAsia"/>
              </w:rPr>
              <w:t>西洋文化與時尚</w:t>
            </w:r>
            <w:r>
              <w:rPr>
                <w:rFonts w:eastAsia="標楷體" w:hint="eastAsia"/>
              </w:rPr>
              <w:t>/</w:t>
            </w:r>
          </w:p>
          <w:p w:rsidR="00DE2138" w:rsidRPr="00915EFB" w:rsidRDefault="00DE2138" w:rsidP="00DE2138">
            <w:pPr>
              <w:ind w:left="280" w:hanging="280"/>
              <w:jc w:val="center"/>
              <w:rPr>
                <w:rFonts w:eastAsia="標楷體"/>
              </w:rPr>
            </w:pPr>
            <w:r w:rsidRPr="00915EFB">
              <w:rPr>
                <w:rFonts w:eastAsia="標楷體" w:hint="eastAsia"/>
              </w:rPr>
              <w:t>林國棟</w:t>
            </w:r>
          </w:p>
          <w:p w:rsidR="00E530AF" w:rsidRPr="00285604" w:rsidRDefault="00DE2138" w:rsidP="00DE2138">
            <w:pPr>
              <w:jc w:val="center"/>
              <w:rPr>
                <w:rFonts w:eastAsia="標楷體"/>
                <w:sz w:val="20"/>
              </w:rPr>
            </w:pPr>
            <w:r w:rsidRPr="00915EFB">
              <w:rPr>
                <w:rFonts w:eastAsia="標楷體"/>
              </w:rPr>
              <w:t>選（</w:t>
            </w:r>
            <w:r>
              <w:rPr>
                <w:rFonts w:eastAsia="標楷體" w:hint="eastAsia"/>
              </w:rPr>
              <w:t>3</w:t>
            </w:r>
            <w:r w:rsidRPr="00915EFB">
              <w:rPr>
                <w:rFonts w:eastAsia="標楷體"/>
              </w:rPr>
              <w:t>）【</w:t>
            </w:r>
            <w:r w:rsidRPr="00915EFB">
              <w:rPr>
                <w:rFonts w:eastAsia="標楷體"/>
              </w:rPr>
              <w:t>TC20</w:t>
            </w:r>
            <w:r w:rsidRPr="00915EFB">
              <w:rPr>
                <w:rFonts w:eastAsia="標楷體" w:hint="eastAsia"/>
              </w:rPr>
              <w:t>7</w:t>
            </w:r>
            <w:r w:rsidRPr="00915EFB">
              <w:rPr>
                <w:rFonts w:eastAsia="標楷體"/>
              </w:rPr>
              <w:t>】</w:t>
            </w:r>
          </w:p>
        </w:tc>
        <w:tc>
          <w:tcPr>
            <w:tcW w:w="644" w:type="pct"/>
            <w:vAlign w:val="center"/>
          </w:tcPr>
          <w:p w:rsidR="00DE2138" w:rsidRPr="00A03C4F" w:rsidRDefault="00DE2138" w:rsidP="00DE21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3C4F">
              <w:rPr>
                <w:rFonts w:ascii="標楷體" w:eastAsia="標楷體" w:hAnsi="標楷體" w:hint="eastAsia"/>
                <w:color w:val="000000" w:themeColor="text1"/>
              </w:rPr>
              <w:t>時尚產業</w:t>
            </w:r>
          </w:p>
          <w:p w:rsidR="00DE2138" w:rsidRPr="00A03C4F" w:rsidRDefault="00DE2138" w:rsidP="00DE21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3C4F">
              <w:rPr>
                <w:rFonts w:ascii="標楷體" w:eastAsia="標楷體" w:hAnsi="標楷體" w:hint="eastAsia"/>
                <w:color w:val="000000" w:themeColor="text1"/>
              </w:rPr>
              <w:t>智慧財產權/</w:t>
            </w:r>
          </w:p>
          <w:p w:rsidR="00DE2138" w:rsidRDefault="00DE2138" w:rsidP="00DE21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2138">
              <w:rPr>
                <w:rFonts w:ascii="標楷體" w:eastAsia="標楷體" w:hAnsi="標楷體"/>
                <w:color w:val="000000" w:themeColor="text1"/>
              </w:rPr>
              <w:t>陳省三</w:t>
            </w:r>
          </w:p>
          <w:p w:rsidR="00A03C4F" w:rsidRPr="00DE2138" w:rsidRDefault="00A03C4F" w:rsidP="00DE213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5041E">
              <w:rPr>
                <w:rFonts w:ascii="標楷體" w:eastAsia="標楷體" w:hAnsi="標楷體" w:hint="eastAsia"/>
                <w:color w:val="000000" w:themeColor="text1"/>
                <w:sz w:val="20"/>
                <w:shd w:val="pct15" w:color="auto" w:fill="FFFFFF"/>
              </w:rPr>
              <w:t>兩年一開課程</w:t>
            </w:r>
          </w:p>
          <w:p w:rsidR="00E530AF" w:rsidRPr="00285604" w:rsidRDefault="00DE2138" w:rsidP="00DE2138">
            <w:pPr>
              <w:jc w:val="center"/>
              <w:rPr>
                <w:rFonts w:eastAsia="標楷體"/>
                <w:sz w:val="20"/>
              </w:rPr>
            </w:pPr>
            <w:r w:rsidRPr="00DE2138">
              <w:rPr>
                <w:rFonts w:ascii="標楷體" w:eastAsia="標楷體" w:hAnsi="標楷體"/>
                <w:color w:val="000000" w:themeColor="text1"/>
              </w:rPr>
              <w:t>選（3）【TC20</w:t>
            </w:r>
            <w:r w:rsidRPr="00DE2138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E2138">
              <w:rPr>
                <w:rFonts w:ascii="標楷體" w:eastAsia="標楷體" w:hAnsi="標楷體"/>
                <w:color w:val="000000" w:themeColor="text1"/>
              </w:rPr>
              <w:t>】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85041E" w:rsidRDefault="00FE382B" w:rsidP="00FE382B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《</w:t>
            </w:r>
            <w:r w:rsidRPr="00FE382B">
              <w:rPr>
                <w:rFonts w:eastAsia="標楷體" w:hint="eastAsia"/>
                <w:color w:val="FF0000"/>
                <w:sz w:val="22"/>
              </w:rPr>
              <w:t>NEW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》</w:t>
            </w:r>
            <w:r w:rsidR="0085041E" w:rsidRPr="0085041E">
              <w:rPr>
                <w:rFonts w:eastAsia="標楷體" w:hint="eastAsia"/>
              </w:rPr>
              <w:t>品牌零售管理</w:t>
            </w:r>
            <w:r w:rsidR="0085041E" w:rsidRPr="0085041E">
              <w:rPr>
                <w:rFonts w:eastAsia="標楷體" w:hint="eastAsia"/>
              </w:rPr>
              <w:t>/</w:t>
            </w:r>
            <w:r w:rsidR="0085041E" w:rsidRPr="0085041E">
              <w:rPr>
                <w:rFonts w:eastAsia="標楷體" w:hint="eastAsia"/>
              </w:rPr>
              <w:t>林永慈</w:t>
            </w:r>
            <w:bookmarkStart w:id="8" w:name="_GoBack"/>
            <w:bookmarkEnd w:id="8"/>
          </w:p>
          <w:p w:rsidR="0085041E" w:rsidRPr="0085041E" w:rsidRDefault="0085041E" w:rsidP="0085041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5041E">
              <w:rPr>
                <w:rFonts w:ascii="標楷體" w:eastAsia="標楷體" w:hAnsi="標楷體" w:hint="eastAsia"/>
                <w:color w:val="000000" w:themeColor="text1"/>
                <w:sz w:val="20"/>
                <w:shd w:val="pct15" w:color="auto" w:fill="FFFFFF"/>
              </w:rPr>
              <w:t>兩年一開課程</w:t>
            </w:r>
          </w:p>
          <w:p w:rsidR="0085041E" w:rsidRPr="00DE2138" w:rsidRDefault="0085041E" w:rsidP="00B347C4">
            <w:pPr>
              <w:jc w:val="center"/>
              <w:rPr>
                <w:rFonts w:eastAsia="標楷體"/>
                <w:sz w:val="20"/>
              </w:rPr>
            </w:pPr>
            <w:r w:rsidRPr="00DE2138">
              <w:rPr>
                <w:rFonts w:ascii="標楷體" w:eastAsia="標楷體" w:hAnsi="標楷體"/>
                <w:color w:val="000000" w:themeColor="text1"/>
              </w:rPr>
              <w:t>選（3）</w:t>
            </w:r>
            <w:r w:rsidRPr="00915EFB">
              <w:rPr>
                <w:rFonts w:eastAsia="標楷體"/>
              </w:rPr>
              <w:t>【</w:t>
            </w:r>
            <w:r w:rsidRPr="00915EFB">
              <w:rPr>
                <w:rFonts w:eastAsia="標楷體"/>
              </w:rPr>
              <w:t>TC20</w:t>
            </w:r>
            <w:r w:rsidRPr="00915EFB">
              <w:rPr>
                <w:rFonts w:eastAsia="標楷體" w:hint="eastAsia"/>
              </w:rPr>
              <w:t>7</w:t>
            </w:r>
            <w:r w:rsidRPr="00915EFB">
              <w:rPr>
                <w:rFonts w:eastAsia="標楷體"/>
              </w:rPr>
              <w:t>】</w:t>
            </w:r>
          </w:p>
        </w:tc>
        <w:tc>
          <w:tcPr>
            <w:tcW w:w="6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041E" w:rsidRDefault="00DE2138" w:rsidP="00DE2138">
            <w:pPr>
              <w:jc w:val="center"/>
              <w:rPr>
                <w:rFonts w:eastAsia="標楷體"/>
                <w:color w:val="C00000"/>
              </w:rPr>
            </w:pPr>
            <w:r w:rsidRPr="00D33CD2">
              <w:rPr>
                <w:rFonts w:eastAsia="標楷體"/>
                <w:color w:val="C00000"/>
              </w:rPr>
              <w:t>行銷管理</w:t>
            </w:r>
            <w:r w:rsidRPr="00D33CD2">
              <w:rPr>
                <w:rFonts w:eastAsia="標楷體"/>
                <w:color w:val="C00000"/>
              </w:rPr>
              <w:t>/</w:t>
            </w:r>
          </w:p>
          <w:p w:rsidR="00DE2138" w:rsidRPr="00D33CD2" w:rsidRDefault="00DE2138" w:rsidP="00DE2138">
            <w:pPr>
              <w:jc w:val="center"/>
              <w:rPr>
                <w:rFonts w:eastAsia="標楷體"/>
                <w:color w:val="C00000"/>
              </w:rPr>
            </w:pPr>
            <w:r w:rsidRPr="00D33CD2">
              <w:rPr>
                <w:rFonts w:eastAsia="標楷體"/>
                <w:color w:val="C00000"/>
              </w:rPr>
              <w:t>楊濱燦</w:t>
            </w:r>
          </w:p>
          <w:p w:rsidR="00E530AF" w:rsidRPr="00285604" w:rsidRDefault="00DE2138" w:rsidP="00DE2138">
            <w:pPr>
              <w:jc w:val="center"/>
              <w:rPr>
                <w:rFonts w:eastAsia="標楷體"/>
                <w:color w:val="C00000"/>
                <w:sz w:val="20"/>
              </w:rPr>
            </w:pPr>
            <w:r w:rsidRPr="00D33CD2">
              <w:rPr>
                <w:rFonts w:eastAsia="標楷體"/>
                <w:color w:val="C00000"/>
              </w:rPr>
              <w:t>必（</w:t>
            </w:r>
            <w:r w:rsidRPr="00D33CD2">
              <w:rPr>
                <w:rFonts w:eastAsia="標楷體"/>
                <w:color w:val="C00000"/>
              </w:rPr>
              <w:t>3</w:t>
            </w:r>
            <w:r w:rsidRPr="00D33CD2">
              <w:rPr>
                <w:rFonts w:eastAsia="標楷體"/>
                <w:color w:val="C00000"/>
              </w:rPr>
              <w:t>）在職</w:t>
            </w:r>
            <w:r>
              <w:rPr>
                <w:rFonts w:eastAsia="標楷體" w:hint="eastAsia"/>
                <w:color w:val="C00000"/>
              </w:rPr>
              <w:t>二</w:t>
            </w:r>
            <w:r w:rsidRPr="00D33CD2">
              <w:rPr>
                <w:rFonts w:eastAsia="標楷體"/>
                <w:color w:val="C00000"/>
              </w:rPr>
              <w:t>【</w:t>
            </w:r>
            <w:r w:rsidRPr="00D33CD2">
              <w:rPr>
                <w:rFonts w:eastAsia="標楷體"/>
                <w:color w:val="C00000"/>
              </w:rPr>
              <w:t>TC205</w:t>
            </w:r>
            <w:r w:rsidRPr="00D33CD2">
              <w:rPr>
                <w:rFonts w:eastAsia="標楷體"/>
                <w:color w:val="C00000"/>
              </w:rPr>
              <w:t>】</w:t>
            </w:r>
          </w:p>
        </w:tc>
        <w:tc>
          <w:tcPr>
            <w:tcW w:w="1387" w:type="pct"/>
            <w:tcBorders>
              <w:left w:val="single" w:sz="4" w:space="0" w:color="auto"/>
            </w:tcBorders>
            <w:vAlign w:val="center"/>
          </w:tcPr>
          <w:p w:rsidR="00E530AF" w:rsidRPr="00285604" w:rsidRDefault="00DE2138" w:rsidP="00DE2138">
            <w:pPr>
              <w:ind w:leftChars="101" w:left="316" w:hangingChars="37" w:hanging="74"/>
              <w:rPr>
                <w:rFonts w:eastAsia="標楷體"/>
              </w:rPr>
            </w:pPr>
            <w:r w:rsidRPr="00285604">
              <w:rPr>
                <w:rFonts w:eastAsia="標楷體"/>
                <w:noProof/>
                <w:color w:val="C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8220E" wp14:editId="275F3FD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-3810</wp:posOffset>
                      </wp:positionV>
                      <wp:extent cx="2438400" cy="1057275"/>
                      <wp:effectExtent l="0" t="0" r="19050" b="2857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1057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-.3pt" to="194.6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" strokecolor="black [3040]"/>
                  </w:pict>
                </mc:Fallback>
              </mc:AlternateContent>
            </w:r>
          </w:p>
        </w:tc>
      </w:tr>
    </w:tbl>
    <w:p w:rsidR="00522695" w:rsidRDefault="00522695" w:rsidP="00B347C4">
      <w:pPr>
        <w:rPr>
          <w:rFonts w:ascii="新細明體" w:hAnsi="新細明體"/>
          <w:b/>
          <w:sz w:val="20"/>
          <w:szCs w:val="18"/>
        </w:rPr>
      </w:pPr>
    </w:p>
    <w:p w:rsidR="00A74DBF" w:rsidRPr="007451C7" w:rsidRDefault="007451C7" w:rsidP="00B347C4">
      <w:pPr>
        <w:rPr>
          <w:rFonts w:ascii="標楷體" w:eastAsia="標楷體" w:hAnsi="標楷體"/>
          <w:b/>
          <w:szCs w:val="18"/>
        </w:rPr>
      </w:pPr>
      <w:proofErr w:type="gramStart"/>
      <w:r w:rsidRPr="007451C7">
        <w:rPr>
          <w:rFonts w:ascii="標楷體" w:eastAsia="標楷體" w:hAnsi="標楷體" w:hint="eastAsia"/>
          <w:b/>
          <w:szCs w:val="18"/>
        </w:rPr>
        <w:t>※碩職</w:t>
      </w:r>
      <w:proofErr w:type="gramEnd"/>
      <w:r w:rsidRPr="007451C7">
        <w:rPr>
          <w:rFonts w:ascii="標楷體" w:eastAsia="標楷體" w:hAnsi="標楷體" w:hint="eastAsia"/>
          <w:b/>
          <w:szCs w:val="18"/>
        </w:rPr>
        <w:t>一</w:t>
      </w:r>
      <w:r>
        <w:rPr>
          <w:rFonts w:ascii="標楷體" w:eastAsia="標楷體" w:hAnsi="標楷體" w:hint="eastAsia"/>
          <w:b/>
          <w:szCs w:val="18"/>
        </w:rPr>
        <w:t>、</w:t>
      </w:r>
      <w:r w:rsidRPr="007451C7">
        <w:rPr>
          <w:rFonts w:ascii="標楷體" w:eastAsia="標楷體" w:hAnsi="標楷體" w:hint="eastAsia"/>
          <w:b/>
          <w:szCs w:val="18"/>
        </w:rPr>
        <w:t>二年級每學期至少選3學分</w:t>
      </w:r>
    </w:p>
    <w:p w:rsidR="00A03C4F" w:rsidRDefault="00A03C4F" w:rsidP="00B347C4">
      <w:pPr>
        <w:rPr>
          <w:rFonts w:ascii="新細明體" w:hAnsi="新細明體"/>
          <w:b/>
          <w:sz w:val="20"/>
          <w:szCs w:val="18"/>
        </w:rPr>
      </w:pPr>
    </w:p>
    <w:p w:rsidR="00A74DBF" w:rsidRDefault="00A74DBF" w:rsidP="00A74DBF">
      <w:pPr>
        <w:spacing w:line="480" w:lineRule="exact"/>
        <w:jc w:val="center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lastRenderedPageBreak/>
        <w:t>織品服裝研究所碩士在職專班</w:t>
      </w:r>
    </w:p>
    <w:p w:rsidR="00A74DBF" w:rsidRDefault="00A74DBF" w:rsidP="00A74DBF">
      <w:pPr>
        <w:spacing w:line="480" w:lineRule="exact"/>
        <w:jc w:val="center"/>
        <w:rPr>
          <w:rFonts w:eastAsia="標楷體"/>
        </w:rPr>
      </w:pPr>
      <w:r>
        <w:rPr>
          <w:rFonts w:ascii="標楷體" w:eastAsia="標楷體" w:hint="eastAsia"/>
          <w:b/>
          <w:bCs/>
          <w:sz w:val="40"/>
        </w:rPr>
        <w:t>104學年度第二學期課表</w:t>
      </w:r>
    </w:p>
    <w:tbl>
      <w:tblPr>
        <w:tblpPr w:leftFromText="180" w:rightFromText="180" w:vertAnchor="page" w:horzAnchor="margin" w:tblpXSpec="center" w:tblpY="1831"/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1902"/>
        <w:gridCol w:w="1903"/>
        <w:gridCol w:w="1903"/>
        <w:gridCol w:w="1903"/>
        <w:gridCol w:w="1903"/>
        <w:gridCol w:w="4097"/>
      </w:tblGrid>
      <w:tr w:rsidR="007451C7" w:rsidRPr="00634B00" w:rsidTr="007451C7">
        <w:trPr>
          <w:cantSplit/>
          <w:trHeight w:val="918"/>
        </w:trPr>
        <w:tc>
          <w:tcPr>
            <w:tcW w:w="393" w:type="pct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451C7" w:rsidRPr="00634B00" w:rsidRDefault="007451C7" w:rsidP="007451C7">
            <w:pPr>
              <w:jc w:val="right"/>
              <w:rPr>
                <w:rFonts w:eastAsia="標楷體"/>
                <w:b/>
              </w:rPr>
            </w:pPr>
            <w:r w:rsidRPr="00634B00">
              <w:rPr>
                <w:rFonts w:eastAsia="標楷體"/>
                <w:b/>
              </w:rPr>
              <w:t>星期</w:t>
            </w:r>
          </w:p>
          <w:p w:rsidR="007451C7" w:rsidRPr="00634B00" w:rsidRDefault="007451C7" w:rsidP="007451C7">
            <w:pPr>
              <w:jc w:val="both"/>
              <w:rPr>
                <w:rFonts w:eastAsia="標楷體"/>
                <w:b/>
                <w:sz w:val="40"/>
              </w:rPr>
            </w:pPr>
            <w:r w:rsidRPr="00634B00">
              <w:rPr>
                <w:rFonts w:eastAsia="標楷體"/>
                <w:b/>
              </w:rPr>
              <w:t>節次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7451C7" w:rsidRPr="00634B00" w:rsidRDefault="007451C7" w:rsidP="007451C7">
            <w:pPr>
              <w:jc w:val="center"/>
              <w:rPr>
                <w:rFonts w:eastAsia="標楷體"/>
                <w:b/>
                <w:sz w:val="40"/>
              </w:rPr>
            </w:pPr>
            <w:proofErr w:type="gramStart"/>
            <w:r w:rsidRPr="00634B00">
              <w:rPr>
                <w:rFonts w:eastAsia="標楷體"/>
                <w:b/>
                <w:sz w:val="40"/>
              </w:rPr>
              <w:t>一</w:t>
            </w:r>
            <w:proofErr w:type="gramEnd"/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7451C7" w:rsidRPr="00634B00" w:rsidRDefault="007451C7" w:rsidP="007451C7">
            <w:pPr>
              <w:jc w:val="center"/>
              <w:rPr>
                <w:rFonts w:eastAsia="標楷體"/>
                <w:b/>
                <w:sz w:val="40"/>
              </w:rPr>
            </w:pPr>
            <w:r w:rsidRPr="00634B00">
              <w:rPr>
                <w:rFonts w:eastAsia="標楷體"/>
                <w:b/>
                <w:sz w:val="40"/>
              </w:rPr>
              <w:t>二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7451C7" w:rsidRPr="00634B00" w:rsidRDefault="007451C7" w:rsidP="007451C7">
            <w:pPr>
              <w:jc w:val="center"/>
              <w:rPr>
                <w:rFonts w:eastAsia="標楷體"/>
                <w:b/>
                <w:sz w:val="40"/>
              </w:rPr>
            </w:pPr>
            <w:r w:rsidRPr="00634B00">
              <w:rPr>
                <w:rFonts w:eastAsia="標楷體"/>
                <w:b/>
                <w:sz w:val="40"/>
              </w:rPr>
              <w:t>三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7451C7" w:rsidRPr="00634B00" w:rsidRDefault="007451C7" w:rsidP="007451C7">
            <w:pPr>
              <w:jc w:val="center"/>
              <w:rPr>
                <w:rFonts w:eastAsia="標楷體"/>
                <w:b/>
                <w:sz w:val="40"/>
              </w:rPr>
            </w:pPr>
            <w:r w:rsidRPr="00634B00">
              <w:rPr>
                <w:rFonts w:eastAsia="標楷體"/>
                <w:b/>
                <w:sz w:val="40"/>
              </w:rPr>
              <w:t>四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7451C7" w:rsidRPr="00634B00" w:rsidRDefault="007451C7" w:rsidP="007451C7">
            <w:pPr>
              <w:jc w:val="center"/>
              <w:rPr>
                <w:rFonts w:eastAsia="標楷體"/>
                <w:b/>
                <w:sz w:val="40"/>
              </w:rPr>
            </w:pPr>
            <w:r w:rsidRPr="00634B00">
              <w:rPr>
                <w:rFonts w:eastAsia="標楷體"/>
                <w:b/>
                <w:sz w:val="40"/>
              </w:rPr>
              <w:t>五</w:t>
            </w:r>
          </w:p>
        </w:tc>
        <w:tc>
          <w:tcPr>
            <w:tcW w:w="1387" w:type="pct"/>
            <w:vAlign w:val="center"/>
          </w:tcPr>
          <w:p w:rsidR="007451C7" w:rsidRPr="00634B00" w:rsidRDefault="007451C7" w:rsidP="007451C7">
            <w:pPr>
              <w:jc w:val="center"/>
              <w:rPr>
                <w:rFonts w:eastAsia="標楷體"/>
                <w:b/>
                <w:sz w:val="40"/>
              </w:rPr>
            </w:pPr>
            <w:r w:rsidRPr="00634B00">
              <w:rPr>
                <w:rFonts w:eastAsia="標楷體"/>
                <w:b/>
                <w:sz w:val="40"/>
              </w:rPr>
              <w:t>六</w:t>
            </w:r>
          </w:p>
        </w:tc>
      </w:tr>
      <w:tr w:rsidR="007451C7" w:rsidRPr="00634B00" w:rsidTr="00D60EE3">
        <w:trPr>
          <w:cantSplit/>
          <w:trHeight w:val="1607"/>
        </w:trPr>
        <w:tc>
          <w:tcPr>
            <w:tcW w:w="393" w:type="pct"/>
            <w:vAlign w:val="center"/>
          </w:tcPr>
          <w:p w:rsidR="007451C7" w:rsidRPr="00634B00" w:rsidRDefault="007451C7" w:rsidP="007451C7">
            <w:pPr>
              <w:jc w:val="center"/>
              <w:rPr>
                <w:rFonts w:eastAsia="標楷體"/>
                <w:b/>
              </w:rPr>
            </w:pPr>
            <w:r w:rsidRPr="00634B00">
              <w:rPr>
                <w:rFonts w:eastAsia="標楷體"/>
                <w:b/>
              </w:rPr>
              <w:t>D2</w:t>
            </w:r>
            <w:r w:rsidRPr="00634B00">
              <w:rPr>
                <w:rFonts w:eastAsia="標楷體"/>
                <w:b/>
              </w:rPr>
              <w:t>－</w:t>
            </w:r>
            <w:r w:rsidRPr="00634B00">
              <w:rPr>
                <w:rFonts w:eastAsia="標楷體"/>
                <w:b/>
              </w:rPr>
              <w:t xml:space="preserve">D4 </w:t>
            </w:r>
          </w:p>
          <w:p w:rsidR="007451C7" w:rsidRPr="00634B00" w:rsidRDefault="007451C7" w:rsidP="007451C7">
            <w:pPr>
              <w:jc w:val="center"/>
              <w:rPr>
                <w:rFonts w:eastAsia="標楷體"/>
                <w:b/>
              </w:rPr>
            </w:pPr>
            <w:r w:rsidRPr="00634B00">
              <w:rPr>
                <w:rFonts w:eastAsia="標楷體"/>
                <w:b/>
              </w:rPr>
              <w:t>09</w:t>
            </w:r>
            <w:r w:rsidRPr="00634B00">
              <w:rPr>
                <w:rFonts w:eastAsia="標楷體"/>
                <w:b/>
              </w:rPr>
              <w:t>：</w:t>
            </w:r>
            <w:r w:rsidRPr="00634B00">
              <w:rPr>
                <w:rFonts w:eastAsia="標楷體"/>
                <w:b/>
              </w:rPr>
              <w:t>00-</w:t>
            </w:r>
          </w:p>
          <w:p w:rsidR="007451C7" w:rsidRPr="00634B00" w:rsidRDefault="007451C7" w:rsidP="007451C7">
            <w:pPr>
              <w:jc w:val="center"/>
              <w:rPr>
                <w:rFonts w:eastAsia="標楷體"/>
                <w:b/>
              </w:rPr>
            </w:pPr>
            <w:r w:rsidRPr="00634B00">
              <w:rPr>
                <w:rFonts w:eastAsia="標楷體"/>
                <w:b/>
              </w:rPr>
              <w:t>12</w:t>
            </w:r>
            <w:r w:rsidRPr="00634B00">
              <w:rPr>
                <w:rFonts w:eastAsia="標楷體"/>
                <w:b/>
              </w:rPr>
              <w:t>：</w:t>
            </w:r>
            <w:r w:rsidRPr="00634B00">
              <w:rPr>
                <w:rFonts w:eastAsia="標楷體"/>
                <w:b/>
              </w:rPr>
              <w:t>00</w:t>
            </w:r>
          </w:p>
        </w:tc>
        <w:tc>
          <w:tcPr>
            <w:tcW w:w="3220" w:type="pct"/>
            <w:gridSpan w:val="5"/>
            <w:vAlign w:val="center"/>
          </w:tcPr>
          <w:p w:rsidR="007451C7" w:rsidRPr="00634B00" w:rsidRDefault="007451C7" w:rsidP="007451C7">
            <w:pPr>
              <w:rPr>
                <w:rFonts w:eastAsia="標楷體"/>
                <w:color w:val="C00000"/>
              </w:rPr>
            </w:pPr>
            <w:r w:rsidRPr="00634B00">
              <w:rPr>
                <w:rFonts w:ascii="新細明體" w:hAnsi="新細明體" w:cs="新細明體" w:hint="eastAsia"/>
                <w:color w:val="C00000"/>
              </w:rPr>
              <w:t>※</w:t>
            </w:r>
            <w:r w:rsidRPr="00634B00">
              <w:rPr>
                <w:rFonts w:eastAsia="標楷體"/>
                <w:color w:val="C00000"/>
              </w:rPr>
              <w:t>全球市場調查與分析</w:t>
            </w:r>
            <w:r w:rsidRPr="00634B00">
              <w:rPr>
                <w:rFonts w:eastAsia="標楷體"/>
                <w:color w:val="C00000"/>
              </w:rPr>
              <w:t>/</w:t>
            </w:r>
            <w:r w:rsidRPr="00634B00">
              <w:rPr>
                <w:rFonts w:eastAsia="標楷體"/>
                <w:color w:val="C00000"/>
              </w:rPr>
              <w:t>執行長：</w:t>
            </w:r>
          </w:p>
          <w:p w:rsidR="007451C7" w:rsidRPr="00634B00" w:rsidRDefault="007451C7" w:rsidP="007451C7">
            <w:pPr>
              <w:rPr>
                <w:rFonts w:eastAsia="標楷體"/>
                <w:color w:val="C00000"/>
              </w:rPr>
            </w:pPr>
            <w:r w:rsidRPr="00634B00">
              <w:rPr>
                <w:rFonts w:eastAsia="標楷體"/>
                <w:color w:val="C00000"/>
              </w:rPr>
              <w:t>非該時段上課，該課程為</w:t>
            </w:r>
            <w:proofErr w:type="gramStart"/>
            <w:r w:rsidRPr="00634B00">
              <w:rPr>
                <w:rFonts w:eastAsia="標楷體"/>
                <w:color w:val="C00000"/>
              </w:rPr>
              <w:t>海外參</w:t>
            </w:r>
            <w:proofErr w:type="gramEnd"/>
            <w:r w:rsidRPr="00634B00">
              <w:rPr>
                <w:rFonts w:eastAsia="標楷體"/>
                <w:color w:val="C00000"/>
              </w:rPr>
              <w:t>訪，時間：</w:t>
            </w:r>
            <w:r w:rsidRPr="00634B00">
              <w:rPr>
                <w:rFonts w:eastAsia="標楷體"/>
                <w:color w:val="C00000"/>
              </w:rPr>
              <w:t>4</w:t>
            </w:r>
            <w:r w:rsidRPr="00634B00">
              <w:rPr>
                <w:rFonts w:eastAsia="標楷體"/>
                <w:color w:val="C00000"/>
              </w:rPr>
              <w:t>月。</w:t>
            </w:r>
          </w:p>
          <w:p w:rsidR="007451C7" w:rsidRPr="00634B00" w:rsidRDefault="007451C7" w:rsidP="007451C7">
            <w:pPr>
              <w:rPr>
                <w:rFonts w:eastAsia="標楷體"/>
                <w:color w:val="C00000"/>
              </w:rPr>
            </w:pPr>
            <w:r w:rsidRPr="00634B00">
              <w:rPr>
                <w:rFonts w:eastAsia="標楷體"/>
                <w:color w:val="C00000"/>
              </w:rPr>
              <w:t>必（</w:t>
            </w:r>
            <w:r w:rsidRPr="00634B00">
              <w:rPr>
                <w:rFonts w:eastAsia="標楷體"/>
                <w:color w:val="C00000"/>
              </w:rPr>
              <w:t>1</w:t>
            </w:r>
            <w:r w:rsidRPr="00634B00">
              <w:rPr>
                <w:rFonts w:eastAsia="標楷體"/>
                <w:color w:val="C00000"/>
              </w:rPr>
              <w:t>）</w:t>
            </w:r>
            <w:r w:rsidRPr="00634B00">
              <w:rPr>
                <w:rFonts w:eastAsia="標楷體"/>
                <w:color w:val="C00000"/>
              </w:rPr>
              <w:t xml:space="preserve">- </w:t>
            </w:r>
            <w:r w:rsidRPr="00634B00">
              <w:rPr>
                <w:rFonts w:eastAsia="標楷體"/>
                <w:color w:val="C00000"/>
              </w:rPr>
              <w:t>在職</w:t>
            </w:r>
            <w:proofErr w:type="gramStart"/>
            <w:r w:rsidRPr="00634B00">
              <w:rPr>
                <w:rFonts w:eastAsia="標楷體"/>
                <w:color w:val="C00000"/>
              </w:rPr>
              <w:t>一</w:t>
            </w:r>
            <w:proofErr w:type="gramEnd"/>
          </w:p>
        </w:tc>
        <w:tc>
          <w:tcPr>
            <w:tcW w:w="1387" w:type="pct"/>
            <w:vAlign w:val="center"/>
          </w:tcPr>
          <w:p w:rsidR="007451C7" w:rsidRPr="00634B00" w:rsidRDefault="007451C7" w:rsidP="007451C7">
            <w:pPr>
              <w:jc w:val="center"/>
              <w:rPr>
                <w:rFonts w:eastAsia="標楷體"/>
                <w:color w:val="C00000"/>
              </w:rPr>
            </w:pPr>
            <w:r w:rsidRPr="00634B00">
              <w:rPr>
                <w:rFonts w:eastAsia="標楷體"/>
                <w:color w:val="C00000"/>
              </w:rPr>
              <w:t>研究方法</w:t>
            </w:r>
            <w:r w:rsidRPr="00634B00">
              <w:rPr>
                <w:rFonts w:eastAsia="標楷體"/>
                <w:color w:val="C00000"/>
              </w:rPr>
              <w:t>/</w:t>
            </w:r>
          </w:p>
          <w:p w:rsidR="007451C7" w:rsidRPr="00634B00" w:rsidRDefault="007451C7" w:rsidP="007451C7">
            <w:pPr>
              <w:jc w:val="center"/>
              <w:rPr>
                <w:rFonts w:eastAsia="標楷體"/>
                <w:color w:val="C00000"/>
              </w:rPr>
            </w:pPr>
            <w:r w:rsidRPr="00634B00">
              <w:rPr>
                <w:rFonts w:eastAsia="標楷體"/>
                <w:color w:val="C00000"/>
              </w:rPr>
              <w:t>李俊格、何兆華、廖國鋒</w:t>
            </w:r>
          </w:p>
          <w:p w:rsidR="007451C7" w:rsidRPr="00634B00" w:rsidRDefault="007451C7" w:rsidP="007451C7">
            <w:pPr>
              <w:jc w:val="center"/>
              <w:rPr>
                <w:rFonts w:eastAsia="標楷體"/>
                <w:color w:val="7F7F7F" w:themeColor="text1" w:themeTint="80"/>
              </w:rPr>
            </w:pPr>
            <w:r w:rsidRPr="00634B00">
              <w:rPr>
                <w:rFonts w:eastAsia="標楷體"/>
                <w:color w:val="C00000"/>
              </w:rPr>
              <w:t>必（</w:t>
            </w:r>
            <w:r w:rsidRPr="00634B00">
              <w:rPr>
                <w:rFonts w:eastAsia="標楷體"/>
                <w:color w:val="C00000"/>
              </w:rPr>
              <w:t>3</w:t>
            </w:r>
            <w:r w:rsidRPr="00634B00">
              <w:rPr>
                <w:rFonts w:eastAsia="標楷體"/>
                <w:color w:val="C00000"/>
              </w:rPr>
              <w:t>）</w:t>
            </w:r>
            <w:r w:rsidRPr="00634B00">
              <w:rPr>
                <w:rFonts w:eastAsia="標楷體"/>
                <w:color w:val="C00000"/>
              </w:rPr>
              <w:t>-</w:t>
            </w:r>
            <w:r w:rsidRPr="00634B00">
              <w:rPr>
                <w:rFonts w:eastAsia="標楷體"/>
                <w:color w:val="C00000"/>
              </w:rPr>
              <w:t>在職</w:t>
            </w:r>
            <w:proofErr w:type="gramStart"/>
            <w:r w:rsidRPr="00634B00">
              <w:rPr>
                <w:rFonts w:eastAsia="標楷體"/>
                <w:color w:val="C00000"/>
              </w:rPr>
              <w:t>一</w:t>
            </w:r>
            <w:proofErr w:type="gramEnd"/>
            <w:r w:rsidRPr="00634B00">
              <w:rPr>
                <w:rFonts w:eastAsia="標楷體"/>
                <w:color w:val="C00000"/>
              </w:rPr>
              <w:t>【</w:t>
            </w:r>
            <w:r w:rsidRPr="00634B00">
              <w:rPr>
                <w:rFonts w:eastAsia="標楷體"/>
                <w:color w:val="C00000"/>
              </w:rPr>
              <w:t>TC207</w:t>
            </w:r>
            <w:r w:rsidRPr="00634B00">
              <w:rPr>
                <w:rFonts w:eastAsia="標楷體"/>
                <w:color w:val="C00000"/>
              </w:rPr>
              <w:t>】</w:t>
            </w:r>
          </w:p>
        </w:tc>
      </w:tr>
      <w:tr w:rsidR="007451C7" w:rsidRPr="00634B00" w:rsidTr="007451C7">
        <w:trPr>
          <w:cantSplit/>
          <w:trHeight w:val="923"/>
        </w:trPr>
        <w:tc>
          <w:tcPr>
            <w:tcW w:w="393" w:type="pct"/>
            <w:vMerge w:val="restart"/>
            <w:tcBorders>
              <w:top w:val="dotted" w:sz="4" w:space="0" w:color="auto"/>
            </w:tcBorders>
            <w:vAlign w:val="center"/>
          </w:tcPr>
          <w:p w:rsidR="007451C7" w:rsidRPr="00634B00" w:rsidRDefault="007451C7" w:rsidP="007451C7">
            <w:pPr>
              <w:jc w:val="center"/>
              <w:rPr>
                <w:rFonts w:eastAsia="標楷體"/>
                <w:b/>
              </w:rPr>
            </w:pPr>
            <w:r w:rsidRPr="00634B00">
              <w:rPr>
                <w:rFonts w:eastAsia="標楷體"/>
                <w:b/>
              </w:rPr>
              <w:t>D5</w:t>
            </w:r>
            <w:r w:rsidRPr="00634B00">
              <w:rPr>
                <w:rFonts w:eastAsia="標楷體"/>
                <w:b/>
              </w:rPr>
              <w:t>－</w:t>
            </w:r>
            <w:r w:rsidRPr="00634B00">
              <w:rPr>
                <w:rFonts w:eastAsia="標楷體"/>
                <w:b/>
              </w:rPr>
              <w:t>D7</w:t>
            </w:r>
          </w:p>
          <w:p w:rsidR="007451C7" w:rsidRPr="00634B00" w:rsidRDefault="007451C7" w:rsidP="007451C7">
            <w:pPr>
              <w:jc w:val="center"/>
              <w:rPr>
                <w:rFonts w:eastAsia="標楷體"/>
                <w:b/>
              </w:rPr>
            </w:pPr>
            <w:r w:rsidRPr="00634B00">
              <w:rPr>
                <w:rFonts w:eastAsia="標楷體"/>
                <w:b/>
              </w:rPr>
              <w:t>13</w:t>
            </w:r>
            <w:r w:rsidRPr="00634B00">
              <w:rPr>
                <w:rFonts w:eastAsia="標楷體"/>
                <w:b/>
              </w:rPr>
              <w:t>：</w:t>
            </w:r>
            <w:r w:rsidRPr="00634B00">
              <w:rPr>
                <w:rFonts w:eastAsia="標楷體"/>
                <w:b/>
              </w:rPr>
              <w:t>40-</w:t>
            </w:r>
          </w:p>
          <w:p w:rsidR="007451C7" w:rsidRPr="00634B00" w:rsidRDefault="007451C7" w:rsidP="007451C7">
            <w:pPr>
              <w:jc w:val="center"/>
              <w:rPr>
                <w:rFonts w:eastAsia="標楷體"/>
                <w:b/>
              </w:rPr>
            </w:pPr>
            <w:r w:rsidRPr="00634B00">
              <w:rPr>
                <w:rFonts w:eastAsia="標楷體"/>
                <w:b/>
              </w:rPr>
              <w:t>16</w:t>
            </w:r>
            <w:r w:rsidRPr="00634B00">
              <w:rPr>
                <w:rFonts w:eastAsia="標楷體"/>
                <w:b/>
              </w:rPr>
              <w:t>：</w:t>
            </w:r>
            <w:r w:rsidRPr="00634B00">
              <w:rPr>
                <w:rFonts w:eastAsia="標楷體"/>
                <w:b/>
              </w:rPr>
              <w:t>30</w:t>
            </w:r>
          </w:p>
        </w:tc>
        <w:tc>
          <w:tcPr>
            <w:tcW w:w="3220" w:type="pct"/>
            <w:gridSpan w:val="5"/>
            <w:vMerge w:val="restart"/>
            <w:vAlign w:val="center"/>
          </w:tcPr>
          <w:p w:rsidR="007451C7" w:rsidRPr="00634B00" w:rsidRDefault="007451C7" w:rsidP="007451C7">
            <w:pPr>
              <w:ind w:right="113"/>
              <w:rPr>
                <w:rFonts w:eastAsia="標楷體"/>
                <w:color w:val="C00000"/>
              </w:rPr>
            </w:pPr>
            <w:r w:rsidRPr="00634B00">
              <w:rPr>
                <w:rFonts w:ascii="新細明體" w:hAnsi="新細明體" w:cs="新細明體" w:hint="eastAsia"/>
                <w:color w:val="C00000"/>
              </w:rPr>
              <w:t>※</w:t>
            </w:r>
            <w:r w:rsidRPr="00634B00">
              <w:rPr>
                <w:rFonts w:eastAsia="標楷體"/>
                <w:color w:val="C00000"/>
              </w:rPr>
              <w:t>論文：非該時段上課！與指導教授安排討論時間</w:t>
            </w:r>
          </w:p>
          <w:p w:rsidR="007451C7" w:rsidRPr="00634B00" w:rsidRDefault="007451C7" w:rsidP="007451C7">
            <w:pPr>
              <w:rPr>
                <w:rFonts w:eastAsia="標楷體"/>
                <w:color w:val="C00000"/>
              </w:rPr>
            </w:pPr>
            <w:r w:rsidRPr="00634B00">
              <w:rPr>
                <w:rFonts w:eastAsia="標楷體"/>
                <w:color w:val="C00000"/>
              </w:rPr>
              <w:t>必修（</w:t>
            </w:r>
            <w:r w:rsidRPr="00634B00">
              <w:rPr>
                <w:rFonts w:eastAsia="標楷體"/>
                <w:color w:val="C00000"/>
              </w:rPr>
              <w:t>4</w:t>
            </w:r>
            <w:r w:rsidRPr="00634B00">
              <w:rPr>
                <w:rFonts w:eastAsia="標楷體"/>
                <w:color w:val="C00000"/>
              </w:rPr>
              <w:t>）</w:t>
            </w:r>
            <w:r w:rsidRPr="00634B00">
              <w:rPr>
                <w:rFonts w:eastAsia="標楷體"/>
                <w:color w:val="C00000"/>
              </w:rPr>
              <w:t xml:space="preserve">- </w:t>
            </w:r>
            <w:r w:rsidRPr="00634B00">
              <w:rPr>
                <w:rFonts w:eastAsia="標楷體"/>
                <w:color w:val="C00000"/>
              </w:rPr>
              <w:t>在職四</w:t>
            </w:r>
          </w:p>
          <w:p w:rsidR="007451C7" w:rsidRPr="00634B00" w:rsidRDefault="007451C7" w:rsidP="007451C7">
            <w:r w:rsidRPr="00634B00">
              <w:rPr>
                <w:rFonts w:eastAsia="標楷體"/>
                <w:color w:val="C00000"/>
              </w:rPr>
              <w:t>必修（</w:t>
            </w:r>
            <w:r w:rsidRPr="00634B00">
              <w:rPr>
                <w:rFonts w:eastAsia="標楷體"/>
                <w:color w:val="C00000"/>
              </w:rPr>
              <w:t>6</w:t>
            </w:r>
            <w:r w:rsidRPr="00634B00">
              <w:rPr>
                <w:rFonts w:eastAsia="標楷體"/>
                <w:color w:val="C00000"/>
              </w:rPr>
              <w:t>）</w:t>
            </w:r>
            <w:r w:rsidRPr="00634B00">
              <w:rPr>
                <w:rFonts w:eastAsia="標楷體"/>
                <w:color w:val="C00000"/>
              </w:rPr>
              <w:t xml:space="preserve">- </w:t>
            </w:r>
            <w:r w:rsidRPr="00634B00">
              <w:rPr>
                <w:rFonts w:eastAsia="標楷體"/>
                <w:color w:val="C00000"/>
              </w:rPr>
              <w:t>在職二</w:t>
            </w:r>
            <w:r w:rsidR="00FE382B" w:rsidRPr="00634B00">
              <w:rPr>
                <w:rFonts w:eastAsia="標楷體"/>
                <w:color w:val="C00000"/>
              </w:rPr>
              <w:t>、三</w:t>
            </w:r>
          </w:p>
        </w:tc>
        <w:tc>
          <w:tcPr>
            <w:tcW w:w="1387" w:type="pct"/>
            <w:vAlign w:val="center"/>
          </w:tcPr>
          <w:p w:rsidR="00FE382B" w:rsidRDefault="00FE382B" w:rsidP="009C55A0">
            <w:pPr>
              <w:jc w:val="center"/>
              <w:rPr>
                <w:rFonts w:eastAsia="標楷體"/>
                <w:color w:val="000000" w:themeColor="text1"/>
              </w:rPr>
            </w:pPr>
            <w:r w:rsidRPr="00634B00">
              <w:rPr>
                <w:rFonts w:eastAsia="標楷體"/>
                <w:color w:val="000000" w:themeColor="text1"/>
              </w:rPr>
              <w:t>服飾品牌國際經營管理</w:t>
            </w:r>
            <w:r w:rsidRPr="00634B00">
              <w:rPr>
                <w:rFonts w:eastAsia="標楷體"/>
                <w:color w:val="000000" w:themeColor="text1"/>
              </w:rPr>
              <w:t>/</w:t>
            </w:r>
            <w:r w:rsidRPr="00634B00">
              <w:rPr>
                <w:rFonts w:eastAsia="標楷體"/>
                <w:color w:val="000000" w:themeColor="text1"/>
              </w:rPr>
              <w:t>丁瑞華</w:t>
            </w:r>
          </w:p>
          <w:p w:rsidR="009C55A0" w:rsidRPr="00634B00" w:rsidRDefault="009C55A0" w:rsidP="00FE382B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634B00">
              <w:rPr>
                <w:rFonts w:eastAsia="標楷體"/>
                <w:color w:val="000000" w:themeColor="text1"/>
                <w:sz w:val="20"/>
                <w:shd w:val="pct15" w:color="auto" w:fill="FFFFFF"/>
              </w:rPr>
              <w:t>兩年一開課程</w:t>
            </w:r>
          </w:p>
          <w:p w:rsidR="007451C7" w:rsidRPr="00634B00" w:rsidRDefault="00FE382B" w:rsidP="00FE382B">
            <w:pPr>
              <w:jc w:val="center"/>
              <w:rPr>
                <w:rFonts w:eastAsia="標楷體"/>
              </w:rPr>
            </w:pPr>
            <w:r w:rsidRPr="00634B00">
              <w:rPr>
                <w:rFonts w:eastAsia="標楷體"/>
                <w:color w:val="000000" w:themeColor="text1"/>
              </w:rPr>
              <w:t xml:space="preserve"> </w:t>
            </w:r>
            <w:r w:rsidRPr="00634B00">
              <w:rPr>
                <w:rFonts w:eastAsia="標楷體"/>
                <w:color w:val="000000" w:themeColor="text1"/>
              </w:rPr>
              <w:t>選（</w:t>
            </w:r>
            <w:r w:rsidRPr="00634B00">
              <w:rPr>
                <w:rFonts w:eastAsia="標楷體"/>
                <w:color w:val="000000" w:themeColor="text1"/>
              </w:rPr>
              <w:t>3</w:t>
            </w:r>
            <w:r w:rsidRPr="00634B00">
              <w:rPr>
                <w:rFonts w:eastAsia="標楷體"/>
                <w:color w:val="000000" w:themeColor="text1"/>
              </w:rPr>
              <w:t>）【</w:t>
            </w:r>
            <w:r w:rsidR="00634B00" w:rsidRPr="00634B00">
              <w:rPr>
                <w:rFonts w:eastAsia="標楷體"/>
                <w:color w:val="000000" w:themeColor="text1"/>
              </w:rPr>
              <w:t>TC205</w:t>
            </w:r>
            <w:r w:rsidRPr="00634B00">
              <w:rPr>
                <w:rFonts w:eastAsia="標楷體"/>
                <w:color w:val="000000" w:themeColor="text1"/>
              </w:rPr>
              <w:t>】</w:t>
            </w:r>
          </w:p>
        </w:tc>
      </w:tr>
      <w:tr w:rsidR="007451C7" w:rsidRPr="00634B00" w:rsidTr="007451C7">
        <w:trPr>
          <w:cantSplit/>
          <w:trHeight w:val="922"/>
        </w:trPr>
        <w:tc>
          <w:tcPr>
            <w:tcW w:w="393" w:type="pct"/>
            <w:vMerge/>
            <w:vAlign w:val="center"/>
          </w:tcPr>
          <w:p w:rsidR="007451C7" w:rsidRPr="00634B00" w:rsidRDefault="007451C7" w:rsidP="007451C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220" w:type="pct"/>
            <w:gridSpan w:val="5"/>
            <w:vMerge/>
            <w:vAlign w:val="center"/>
          </w:tcPr>
          <w:p w:rsidR="007451C7" w:rsidRPr="00634B00" w:rsidRDefault="007451C7" w:rsidP="007451C7">
            <w:pPr>
              <w:rPr>
                <w:rFonts w:eastAsia="標楷體"/>
              </w:rPr>
            </w:pPr>
          </w:p>
        </w:tc>
        <w:tc>
          <w:tcPr>
            <w:tcW w:w="1387" w:type="pct"/>
            <w:vAlign w:val="center"/>
          </w:tcPr>
          <w:p w:rsidR="009C55A0" w:rsidRPr="009C55A0" w:rsidRDefault="00FE382B" w:rsidP="009C55A0">
            <w:pPr>
              <w:jc w:val="center"/>
              <w:rPr>
                <w:rFonts w:eastAsia="標楷體"/>
                <w:sz w:val="22"/>
              </w:rPr>
            </w:pPr>
            <w:r w:rsidRPr="00634B00">
              <w:rPr>
                <w:rFonts w:eastAsia="標楷體"/>
                <w:sz w:val="22"/>
              </w:rPr>
              <w:t>流行資訊分析與商品企劃</w:t>
            </w:r>
            <w:r w:rsidRPr="00634B00">
              <w:rPr>
                <w:rFonts w:eastAsia="標楷體"/>
                <w:sz w:val="22"/>
              </w:rPr>
              <w:t>/</w:t>
            </w:r>
            <w:r w:rsidRPr="00634B00">
              <w:rPr>
                <w:rFonts w:eastAsia="標楷體"/>
              </w:rPr>
              <w:t>潘靜中</w:t>
            </w:r>
          </w:p>
          <w:p w:rsidR="00FE382B" w:rsidRPr="00634B00" w:rsidRDefault="009C55A0" w:rsidP="00FE382B">
            <w:pPr>
              <w:jc w:val="center"/>
              <w:rPr>
                <w:rFonts w:eastAsia="標楷體"/>
              </w:rPr>
            </w:pPr>
            <w:r w:rsidRPr="00634B00">
              <w:rPr>
                <w:rFonts w:eastAsia="標楷體"/>
                <w:color w:val="000000" w:themeColor="text1"/>
                <w:sz w:val="20"/>
                <w:shd w:val="pct15" w:color="auto" w:fill="FFFFFF"/>
              </w:rPr>
              <w:t>兩年一開課程</w:t>
            </w:r>
          </w:p>
          <w:p w:rsidR="007451C7" w:rsidRPr="00634B00" w:rsidRDefault="00FE382B" w:rsidP="00FE382B">
            <w:pPr>
              <w:jc w:val="center"/>
              <w:rPr>
                <w:rFonts w:eastAsia="標楷體"/>
              </w:rPr>
            </w:pPr>
            <w:r w:rsidRPr="00634B00">
              <w:rPr>
                <w:rFonts w:eastAsia="標楷體"/>
              </w:rPr>
              <w:t>選（</w:t>
            </w:r>
            <w:r w:rsidRPr="00634B00">
              <w:rPr>
                <w:rFonts w:eastAsia="標楷體"/>
              </w:rPr>
              <w:t>3</w:t>
            </w:r>
            <w:r w:rsidRPr="00634B00">
              <w:rPr>
                <w:rFonts w:eastAsia="標楷體"/>
              </w:rPr>
              <w:t>）【</w:t>
            </w:r>
            <w:r w:rsidRPr="00634B00">
              <w:rPr>
                <w:rFonts w:eastAsia="標楷體"/>
              </w:rPr>
              <w:t>TC207</w:t>
            </w:r>
            <w:r w:rsidRPr="00634B00">
              <w:rPr>
                <w:rFonts w:eastAsia="標楷體"/>
              </w:rPr>
              <w:t>】</w:t>
            </w:r>
          </w:p>
        </w:tc>
      </w:tr>
      <w:tr w:rsidR="007451C7" w:rsidRPr="00634B00" w:rsidTr="009C55A0">
        <w:trPr>
          <w:cantSplit/>
          <w:trHeight w:val="1344"/>
        </w:trPr>
        <w:tc>
          <w:tcPr>
            <w:tcW w:w="393" w:type="pct"/>
            <w:vAlign w:val="center"/>
          </w:tcPr>
          <w:p w:rsidR="007451C7" w:rsidRPr="00634B00" w:rsidRDefault="007451C7" w:rsidP="007451C7">
            <w:pPr>
              <w:jc w:val="center"/>
              <w:rPr>
                <w:rFonts w:eastAsia="標楷體"/>
                <w:b/>
                <w:color w:val="0000FF"/>
              </w:rPr>
            </w:pPr>
            <w:r w:rsidRPr="00634B00">
              <w:rPr>
                <w:rFonts w:eastAsia="標楷體"/>
                <w:b/>
                <w:color w:val="0000FF"/>
              </w:rPr>
              <w:t>D8-E1</w:t>
            </w:r>
          </w:p>
          <w:p w:rsidR="007451C7" w:rsidRPr="00634B00" w:rsidRDefault="007451C7" w:rsidP="007451C7">
            <w:pPr>
              <w:jc w:val="center"/>
              <w:rPr>
                <w:rFonts w:eastAsia="標楷體"/>
                <w:b/>
                <w:color w:val="0000FF"/>
              </w:rPr>
            </w:pPr>
            <w:r w:rsidRPr="00634B00">
              <w:rPr>
                <w:rFonts w:eastAsia="標楷體"/>
                <w:b/>
                <w:color w:val="0000FF"/>
              </w:rPr>
              <w:t>16</w:t>
            </w:r>
            <w:r w:rsidRPr="00634B00">
              <w:rPr>
                <w:rFonts w:eastAsia="標楷體"/>
                <w:b/>
                <w:color w:val="0000FF"/>
              </w:rPr>
              <w:t>：</w:t>
            </w:r>
            <w:r w:rsidRPr="00634B00">
              <w:rPr>
                <w:rFonts w:eastAsia="標楷體"/>
                <w:b/>
                <w:color w:val="0000FF"/>
              </w:rPr>
              <w:t>40-</w:t>
            </w:r>
          </w:p>
          <w:p w:rsidR="007451C7" w:rsidRPr="00634B00" w:rsidRDefault="007451C7" w:rsidP="007451C7">
            <w:pPr>
              <w:jc w:val="center"/>
              <w:rPr>
                <w:rFonts w:eastAsia="標楷體"/>
                <w:b/>
                <w:color w:val="0000FF"/>
              </w:rPr>
            </w:pPr>
            <w:r w:rsidRPr="00634B00">
              <w:rPr>
                <w:rFonts w:eastAsia="標楷體"/>
                <w:b/>
                <w:color w:val="0000FF"/>
              </w:rPr>
              <w:t>19</w:t>
            </w:r>
            <w:r w:rsidRPr="00634B00">
              <w:rPr>
                <w:rFonts w:eastAsia="標楷體"/>
                <w:b/>
                <w:color w:val="0000FF"/>
              </w:rPr>
              <w:t>：</w:t>
            </w:r>
            <w:r w:rsidRPr="00634B00">
              <w:rPr>
                <w:rFonts w:eastAsia="標楷體"/>
                <w:b/>
                <w:color w:val="0000FF"/>
              </w:rPr>
              <w:t>30</w:t>
            </w:r>
          </w:p>
          <w:p w:rsidR="007451C7" w:rsidRPr="00634B00" w:rsidRDefault="007451C7" w:rsidP="007451C7">
            <w:pPr>
              <w:jc w:val="center"/>
              <w:rPr>
                <w:rFonts w:eastAsia="標楷體"/>
                <w:b/>
              </w:rPr>
            </w:pPr>
            <w:r w:rsidRPr="00634B00">
              <w:rPr>
                <w:rFonts w:eastAsia="標楷體"/>
                <w:b/>
                <w:color w:val="FF0000"/>
                <w:sz w:val="22"/>
              </w:rPr>
              <w:t>(</w:t>
            </w:r>
            <w:r w:rsidRPr="00634B00">
              <w:rPr>
                <w:rFonts w:eastAsia="標楷體"/>
                <w:b/>
                <w:color w:val="FF0000"/>
                <w:sz w:val="22"/>
              </w:rPr>
              <w:t>新增時段</w:t>
            </w:r>
            <w:r w:rsidRPr="00634B00">
              <w:rPr>
                <w:rFonts w:eastAsia="標楷體"/>
                <w:b/>
                <w:color w:val="FF0000"/>
                <w:sz w:val="22"/>
              </w:rPr>
              <w:t>)</w:t>
            </w:r>
          </w:p>
        </w:tc>
        <w:tc>
          <w:tcPr>
            <w:tcW w:w="3220" w:type="pct"/>
            <w:gridSpan w:val="5"/>
            <w:vAlign w:val="center"/>
          </w:tcPr>
          <w:p w:rsidR="007451C7" w:rsidRPr="00634B00" w:rsidRDefault="007451C7" w:rsidP="007451C7">
            <w:pPr>
              <w:jc w:val="center"/>
            </w:pPr>
          </w:p>
        </w:tc>
        <w:tc>
          <w:tcPr>
            <w:tcW w:w="1387" w:type="pct"/>
            <w:vAlign w:val="center"/>
          </w:tcPr>
          <w:p w:rsidR="007451C7" w:rsidRPr="00634B00" w:rsidRDefault="00FE382B" w:rsidP="007451C7">
            <w:pPr>
              <w:jc w:val="center"/>
              <w:rPr>
                <w:rFonts w:eastAsia="標楷體"/>
              </w:rPr>
            </w:pPr>
            <w:r w:rsidRPr="00634B00">
              <w:rPr>
                <w:rFonts w:eastAsia="標楷體"/>
                <w:color w:val="FF0000"/>
                <w:sz w:val="22"/>
              </w:rPr>
              <w:t>《</w:t>
            </w:r>
            <w:r w:rsidRPr="00634B00">
              <w:rPr>
                <w:rFonts w:eastAsia="標楷體"/>
                <w:color w:val="FF0000"/>
                <w:sz w:val="22"/>
              </w:rPr>
              <w:t>NEW</w:t>
            </w:r>
            <w:r w:rsidRPr="00634B00">
              <w:rPr>
                <w:rFonts w:eastAsia="標楷體"/>
                <w:color w:val="FF0000"/>
                <w:sz w:val="22"/>
              </w:rPr>
              <w:t>》</w:t>
            </w:r>
            <w:r w:rsidR="007451C7" w:rsidRPr="00634B00">
              <w:rPr>
                <w:rFonts w:eastAsia="標楷體"/>
              </w:rPr>
              <w:t>數位行銷</w:t>
            </w:r>
            <w:r w:rsidR="007451C7" w:rsidRPr="00634B00">
              <w:rPr>
                <w:rFonts w:eastAsia="標楷體"/>
              </w:rPr>
              <w:t>/</w:t>
            </w:r>
          </w:p>
          <w:p w:rsidR="007451C7" w:rsidRPr="00634B00" w:rsidRDefault="007451C7" w:rsidP="007451C7">
            <w:pPr>
              <w:jc w:val="center"/>
              <w:rPr>
                <w:rFonts w:eastAsia="標楷體"/>
              </w:rPr>
            </w:pPr>
            <w:r w:rsidRPr="00634B00">
              <w:rPr>
                <w:rFonts w:eastAsia="標楷體"/>
              </w:rPr>
              <w:t>王冠翔、</w:t>
            </w:r>
            <w:proofErr w:type="gramStart"/>
            <w:r w:rsidRPr="00634B00">
              <w:rPr>
                <w:rFonts w:eastAsia="標楷體"/>
              </w:rPr>
              <w:t>胡佳紋</w:t>
            </w:r>
            <w:proofErr w:type="gramEnd"/>
          </w:p>
          <w:p w:rsidR="007451C7" w:rsidRPr="00634B00" w:rsidRDefault="007451C7" w:rsidP="007451C7">
            <w:pPr>
              <w:jc w:val="center"/>
              <w:rPr>
                <w:rFonts w:eastAsia="標楷體"/>
              </w:rPr>
            </w:pPr>
            <w:r w:rsidRPr="00634B00">
              <w:rPr>
                <w:rFonts w:eastAsia="標楷體"/>
                <w:color w:val="000000" w:themeColor="text1"/>
              </w:rPr>
              <w:t>選（</w:t>
            </w:r>
            <w:r w:rsidRPr="00634B00">
              <w:rPr>
                <w:rFonts w:eastAsia="標楷體"/>
                <w:color w:val="000000" w:themeColor="text1"/>
              </w:rPr>
              <w:t>3</w:t>
            </w:r>
            <w:r w:rsidRPr="00634B00">
              <w:rPr>
                <w:rFonts w:eastAsia="標楷體"/>
                <w:color w:val="000000" w:themeColor="text1"/>
              </w:rPr>
              <w:t>）【</w:t>
            </w:r>
            <w:r w:rsidRPr="00634B00">
              <w:rPr>
                <w:rFonts w:eastAsia="標楷體"/>
                <w:color w:val="000000" w:themeColor="text1"/>
              </w:rPr>
              <w:t>TC207</w:t>
            </w:r>
            <w:r w:rsidRPr="00634B00">
              <w:rPr>
                <w:rFonts w:eastAsia="標楷體"/>
                <w:color w:val="000000" w:themeColor="text1"/>
              </w:rPr>
              <w:t>】</w:t>
            </w:r>
          </w:p>
        </w:tc>
      </w:tr>
      <w:tr w:rsidR="007451C7" w:rsidRPr="00634B00" w:rsidTr="007451C7">
        <w:trPr>
          <w:cantSplit/>
          <w:trHeight w:val="1858"/>
        </w:trPr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7451C7" w:rsidRPr="00634B00" w:rsidRDefault="007451C7" w:rsidP="007451C7">
            <w:pPr>
              <w:jc w:val="center"/>
              <w:rPr>
                <w:rFonts w:eastAsia="標楷體"/>
                <w:b/>
              </w:rPr>
            </w:pPr>
            <w:r w:rsidRPr="00634B00">
              <w:rPr>
                <w:rFonts w:eastAsia="標楷體"/>
                <w:b/>
              </w:rPr>
              <w:t>E1</w:t>
            </w:r>
            <w:r w:rsidRPr="00634B00">
              <w:rPr>
                <w:rFonts w:eastAsia="標楷體"/>
                <w:b/>
              </w:rPr>
              <w:t>－</w:t>
            </w:r>
            <w:r w:rsidRPr="00634B00">
              <w:rPr>
                <w:rFonts w:eastAsia="標楷體"/>
                <w:b/>
              </w:rPr>
              <w:t>E3</w:t>
            </w:r>
          </w:p>
          <w:p w:rsidR="007451C7" w:rsidRPr="00634B00" w:rsidRDefault="007451C7" w:rsidP="007451C7">
            <w:pPr>
              <w:jc w:val="center"/>
              <w:rPr>
                <w:rFonts w:eastAsia="標楷體"/>
                <w:b/>
              </w:rPr>
            </w:pPr>
            <w:r w:rsidRPr="00634B00">
              <w:rPr>
                <w:rFonts w:eastAsia="標楷體"/>
                <w:b/>
              </w:rPr>
              <w:t>18</w:t>
            </w:r>
            <w:r w:rsidRPr="00634B00">
              <w:rPr>
                <w:rFonts w:eastAsia="標楷體"/>
                <w:b/>
              </w:rPr>
              <w:t>：</w:t>
            </w:r>
            <w:r w:rsidRPr="00634B00">
              <w:rPr>
                <w:rFonts w:eastAsia="標楷體"/>
                <w:b/>
              </w:rPr>
              <w:t>40-</w:t>
            </w:r>
          </w:p>
          <w:p w:rsidR="007451C7" w:rsidRPr="00634B00" w:rsidRDefault="007451C7" w:rsidP="007451C7">
            <w:pPr>
              <w:jc w:val="center"/>
              <w:rPr>
                <w:rFonts w:eastAsia="標楷體"/>
                <w:b/>
              </w:rPr>
            </w:pPr>
            <w:r w:rsidRPr="00634B00">
              <w:rPr>
                <w:rFonts w:eastAsia="標楷體"/>
                <w:b/>
              </w:rPr>
              <w:t>21</w:t>
            </w:r>
            <w:r w:rsidRPr="00634B00">
              <w:rPr>
                <w:rFonts w:eastAsia="標楷體"/>
                <w:b/>
              </w:rPr>
              <w:t>：</w:t>
            </w:r>
            <w:r w:rsidRPr="00634B00">
              <w:rPr>
                <w:rFonts w:eastAsia="標楷體"/>
                <w:b/>
              </w:rPr>
              <w:t>30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7451C7" w:rsidRPr="00634B00" w:rsidRDefault="007451C7" w:rsidP="007451C7">
            <w:pPr>
              <w:jc w:val="center"/>
              <w:rPr>
                <w:rFonts w:eastAsia="標楷體"/>
                <w:color w:val="000000" w:themeColor="text1"/>
              </w:rPr>
            </w:pPr>
            <w:r w:rsidRPr="00634B00">
              <w:rPr>
                <w:rFonts w:eastAsia="標楷體"/>
                <w:color w:val="000000" w:themeColor="text1"/>
              </w:rPr>
              <w:t>織品服飾消費行為</w:t>
            </w:r>
            <w:r w:rsidRPr="00634B00">
              <w:rPr>
                <w:rFonts w:eastAsia="標楷體"/>
                <w:color w:val="000000" w:themeColor="text1"/>
              </w:rPr>
              <w:t>/</w:t>
            </w:r>
            <w:r w:rsidRPr="00634B00">
              <w:rPr>
                <w:rFonts w:eastAsia="標楷體"/>
                <w:color w:val="000000" w:themeColor="text1"/>
              </w:rPr>
              <w:t>徐達光</w:t>
            </w:r>
          </w:p>
          <w:p w:rsidR="007451C7" w:rsidRPr="00634B00" w:rsidRDefault="007451C7" w:rsidP="007451C7">
            <w:pPr>
              <w:jc w:val="center"/>
              <w:rPr>
                <w:rFonts w:eastAsia="標楷體"/>
                <w:color w:val="000000" w:themeColor="text1"/>
              </w:rPr>
            </w:pPr>
            <w:r w:rsidRPr="00634B00">
              <w:rPr>
                <w:rFonts w:eastAsia="標楷體"/>
                <w:color w:val="000000" w:themeColor="text1"/>
                <w:sz w:val="20"/>
                <w:shd w:val="pct15" w:color="auto" w:fill="FFFFFF"/>
              </w:rPr>
              <w:t>兩年一開課程</w:t>
            </w:r>
          </w:p>
          <w:p w:rsidR="007451C7" w:rsidRPr="00634B00" w:rsidRDefault="007451C7" w:rsidP="007451C7">
            <w:pPr>
              <w:jc w:val="center"/>
              <w:rPr>
                <w:rFonts w:eastAsia="標楷體"/>
                <w:sz w:val="20"/>
              </w:rPr>
            </w:pPr>
            <w:r w:rsidRPr="00634B00">
              <w:rPr>
                <w:rFonts w:eastAsia="標楷體"/>
                <w:color w:val="000000" w:themeColor="text1"/>
              </w:rPr>
              <w:t>選（</w:t>
            </w:r>
            <w:r w:rsidRPr="00634B00">
              <w:rPr>
                <w:rFonts w:eastAsia="標楷體"/>
                <w:color w:val="000000" w:themeColor="text1"/>
              </w:rPr>
              <w:t>3</w:t>
            </w:r>
            <w:r w:rsidRPr="00634B00">
              <w:rPr>
                <w:rFonts w:eastAsia="標楷體"/>
                <w:color w:val="000000" w:themeColor="text1"/>
              </w:rPr>
              <w:t>）【</w:t>
            </w:r>
            <w:r w:rsidRPr="00634B00">
              <w:rPr>
                <w:rFonts w:eastAsia="標楷體"/>
                <w:color w:val="000000" w:themeColor="text1"/>
              </w:rPr>
              <w:t>TC205</w:t>
            </w:r>
            <w:r w:rsidRPr="00634B00">
              <w:rPr>
                <w:rFonts w:eastAsia="標楷體"/>
                <w:color w:val="000000" w:themeColor="text1"/>
              </w:rPr>
              <w:t>】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7451C7" w:rsidRPr="00634B00" w:rsidRDefault="007451C7" w:rsidP="007451C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4" w:type="pct"/>
            <w:vAlign w:val="center"/>
          </w:tcPr>
          <w:p w:rsidR="007451C7" w:rsidRPr="00634B00" w:rsidRDefault="007451C7" w:rsidP="007451C7">
            <w:pPr>
              <w:jc w:val="center"/>
              <w:rPr>
                <w:rFonts w:eastAsia="標楷體"/>
                <w:color w:val="000000" w:themeColor="text1"/>
              </w:rPr>
            </w:pPr>
            <w:r w:rsidRPr="00634B00">
              <w:rPr>
                <w:rFonts w:eastAsia="標楷體"/>
                <w:color w:val="000000" w:themeColor="text1"/>
              </w:rPr>
              <w:t>當代時尚與創意</w:t>
            </w:r>
            <w:r w:rsidRPr="00634B00">
              <w:rPr>
                <w:rFonts w:eastAsia="標楷體"/>
                <w:color w:val="000000" w:themeColor="text1"/>
              </w:rPr>
              <w:t>/</w:t>
            </w:r>
          </w:p>
          <w:p w:rsidR="007451C7" w:rsidRPr="00634B00" w:rsidRDefault="007451C7" w:rsidP="007451C7">
            <w:pPr>
              <w:jc w:val="center"/>
              <w:rPr>
                <w:rFonts w:eastAsia="標楷體"/>
                <w:color w:val="000000" w:themeColor="text1"/>
              </w:rPr>
            </w:pPr>
            <w:r w:rsidRPr="00634B00">
              <w:rPr>
                <w:rFonts w:eastAsia="標楷體"/>
                <w:color w:val="000000" w:themeColor="text1"/>
              </w:rPr>
              <w:t>陳華珠</w:t>
            </w:r>
          </w:p>
          <w:p w:rsidR="007451C7" w:rsidRPr="00634B00" w:rsidRDefault="007451C7" w:rsidP="007451C7">
            <w:pPr>
              <w:jc w:val="center"/>
              <w:rPr>
                <w:rFonts w:eastAsia="標楷體"/>
                <w:sz w:val="20"/>
              </w:rPr>
            </w:pPr>
            <w:r w:rsidRPr="00634B00">
              <w:rPr>
                <w:rFonts w:eastAsia="標楷體"/>
                <w:color w:val="000000" w:themeColor="text1"/>
              </w:rPr>
              <w:t>選（</w:t>
            </w:r>
            <w:r w:rsidRPr="00634B00">
              <w:rPr>
                <w:rFonts w:eastAsia="標楷體"/>
                <w:color w:val="000000" w:themeColor="text1"/>
              </w:rPr>
              <w:t>3</w:t>
            </w:r>
            <w:r w:rsidRPr="00634B00">
              <w:rPr>
                <w:rFonts w:eastAsia="標楷體"/>
                <w:color w:val="000000" w:themeColor="text1"/>
              </w:rPr>
              <w:t>）【</w:t>
            </w:r>
            <w:r w:rsidRPr="00634B00">
              <w:rPr>
                <w:rFonts w:eastAsia="標楷體"/>
                <w:color w:val="000000" w:themeColor="text1"/>
              </w:rPr>
              <w:t>TC205</w:t>
            </w:r>
            <w:r w:rsidRPr="00634B00">
              <w:rPr>
                <w:rFonts w:eastAsia="標楷體"/>
                <w:color w:val="000000" w:themeColor="text1"/>
              </w:rPr>
              <w:t>】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7451C7" w:rsidRPr="00634B00" w:rsidRDefault="007451C7" w:rsidP="007451C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1C7" w:rsidRPr="00634B00" w:rsidRDefault="007451C7" w:rsidP="007451C7">
            <w:pPr>
              <w:jc w:val="center"/>
              <w:rPr>
                <w:rFonts w:eastAsia="標楷體"/>
                <w:color w:val="C00000"/>
              </w:rPr>
            </w:pPr>
            <w:r w:rsidRPr="00634B00">
              <w:rPr>
                <w:rFonts w:eastAsia="標楷體"/>
                <w:color w:val="C00000"/>
              </w:rPr>
              <w:t>行銷管理</w:t>
            </w:r>
            <w:r w:rsidRPr="00634B00">
              <w:rPr>
                <w:rFonts w:eastAsia="標楷體"/>
                <w:color w:val="C00000"/>
              </w:rPr>
              <w:t>/</w:t>
            </w:r>
          </w:p>
          <w:p w:rsidR="007451C7" w:rsidRPr="00634B00" w:rsidRDefault="007451C7" w:rsidP="007451C7">
            <w:pPr>
              <w:jc w:val="center"/>
              <w:rPr>
                <w:rFonts w:eastAsia="標楷體"/>
                <w:color w:val="C00000"/>
              </w:rPr>
            </w:pPr>
            <w:r w:rsidRPr="00634B00">
              <w:rPr>
                <w:rFonts w:eastAsia="標楷體"/>
                <w:color w:val="C00000"/>
              </w:rPr>
              <w:t>楊濱燦</w:t>
            </w:r>
          </w:p>
          <w:p w:rsidR="007451C7" w:rsidRPr="00634B00" w:rsidRDefault="007451C7" w:rsidP="007451C7">
            <w:pPr>
              <w:jc w:val="center"/>
              <w:rPr>
                <w:rFonts w:eastAsia="標楷體"/>
                <w:color w:val="C00000"/>
                <w:sz w:val="20"/>
              </w:rPr>
            </w:pPr>
            <w:r w:rsidRPr="00634B00">
              <w:rPr>
                <w:rFonts w:eastAsia="標楷體"/>
                <w:color w:val="C00000"/>
              </w:rPr>
              <w:t>必（</w:t>
            </w:r>
            <w:r w:rsidRPr="00634B00">
              <w:rPr>
                <w:rFonts w:eastAsia="標楷體"/>
                <w:color w:val="C00000"/>
              </w:rPr>
              <w:t>3</w:t>
            </w:r>
            <w:r w:rsidRPr="00634B00">
              <w:rPr>
                <w:rFonts w:eastAsia="標楷體"/>
                <w:color w:val="C00000"/>
              </w:rPr>
              <w:t>）在職</w:t>
            </w:r>
            <w:proofErr w:type="gramStart"/>
            <w:r w:rsidRPr="00634B00">
              <w:rPr>
                <w:rFonts w:eastAsia="標楷體"/>
                <w:color w:val="C00000"/>
              </w:rPr>
              <w:t>一</w:t>
            </w:r>
            <w:proofErr w:type="gramEnd"/>
            <w:r w:rsidRPr="00634B00">
              <w:rPr>
                <w:rFonts w:eastAsia="標楷體"/>
                <w:color w:val="C00000"/>
              </w:rPr>
              <w:t>【</w:t>
            </w:r>
            <w:r w:rsidRPr="00634B00">
              <w:rPr>
                <w:rFonts w:eastAsia="標楷體"/>
                <w:color w:val="C00000"/>
              </w:rPr>
              <w:t>TC205</w:t>
            </w:r>
            <w:r w:rsidRPr="00634B00">
              <w:rPr>
                <w:rFonts w:eastAsia="標楷體"/>
                <w:color w:val="C00000"/>
              </w:rPr>
              <w:t>】</w:t>
            </w:r>
          </w:p>
        </w:tc>
        <w:tc>
          <w:tcPr>
            <w:tcW w:w="1387" w:type="pct"/>
            <w:tcBorders>
              <w:left w:val="single" w:sz="4" w:space="0" w:color="auto"/>
            </w:tcBorders>
            <w:vAlign w:val="center"/>
          </w:tcPr>
          <w:p w:rsidR="007451C7" w:rsidRPr="00634B00" w:rsidRDefault="007451C7" w:rsidP="007451C7">
            <w:pPr>
              <w:ind w:leftChars="101" w:left="316" w:hangingChars="37" w:hanging="74"/>
              <w:rPr>
                <w:rFonts w:eastAsia="標楷體"/>
              </w:rPr>
            </w:pPr>
            <w:r w:rsidRPr="00634B00">
              <w:rPr>
                <w:rFonts w:eastAsia="標楷體"/>
                <w:noProof/>
                <w:color w:val="C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EABFBF" wp14:editId="57CAE3B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-8890</wp:posOffset>
                      </wp:positionV>
                      <wp:extent cx="2438400" cy="1057275"/>
                      <wp:effectExtent l="0" t="0" r="19050" b="2857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1057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-.7pt" to="194.6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" strokecolor="black [3040]"/>
                  </w:pict>
                </mc:Fallback>
              </mc:AlternateContent>
            </w:r>
          </w:p>
        </w:tc>
      </w:tr>
    </w:tbl>
    <w:p w:rsidR="007451C7" w:rsidRPr="007451C7" w:rsidRDefault="007451C7" w:rsidP="007451C7">
      <w:pPr>
        <w:rPr>
          <w:rFonts w:ascii="標楷體" w:eastAsia="標楷體" w:hAnsi="標楷體"/>
          <w:b/>
          <w:szCs w:val="18"/>
        </w:rPr>
      </w:pPr>
      <w:proofErr w:type="gramStart"/>
      <w:r w:rsidRPr="007451C7">
        <w:rPr>
          <w:rFonts w:ascii="標楷體" w:eastAsia="標楷體" w:hAnsi="標楷體" w:hint="eastAsia"/>
          <w:b/>
          <w:szCs w:val="18"/>
        </w:rPr>
        <w:t>※碩職</w:t>
      </w:r>
      <w:proofErr w:type="gramEnd"/>
      <w:r w:rsidRPr="007451C7">
        <w:rPr>
          <w:rFonts w:ascii="標楷體" w:eastAsia="標楷體" w:hAnsi="標楷體" w:hint="eastAsia"/>
          <w:b/>
          <w:szCs w:val="18"/>
        </w:rPr>
        <w:t>一</w:t>
      </w:r>
      <w:r>
        <w:rPr>
          <w:rFonts w:ascii="標楷體" w:eastAsia="標楷體" w:hAnsi="標楷體" w:hint="eastAsia"/>
          <w:b/>
          <w:szCs w:val="18"/>
        </w:rPr>
        <w:t>、</w:t>
      </w:r>
      <w:r w:rsidRPr="007451C7">
        <w:rPr>
          <w:rFonts w:ascii="標楷體" w:eastAsia="標楷體" w:hAnsi="標楷體" w:hint="eastAsia"/>
          <w:b/>
          <w:szCs w:val="18"/>
        </w:rPr>
        <w:t>二年級每學期至少選3學分</w:t>
      </w:r>
    </w:p>
    <w:p w:rsidR="00A74DBF" w:rsidRPr="007451C7" w:rsidRDefault="00A74DBF" w:rsidP="00B347C4">
      <w:pPr>
        <w:rPr>
          <w:rFonts w:ascii="新細明體" w:hAnsi="新細明體"/>
          <w:b/>
          <w:sz w:val="20"/>
          <w:szCs w:val="18"/>
        </w:rPr>
      </w:pPr>
    </w:p>
    <w:sectPr w:rsidR="00A74DBF" w:rsidRPr="007451C7" w:rsidSect="003F711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1E" w:rsidRDefault="0084401E" w:rsidP="00050950">
      <w:r>
        <w:separator/>
      </w:r>
    </w:p>
  </w:endnote>
  <w:endnote w:type="continuationSeparator" w:id="0">
    <w:p w:rsidR="0084401E" w:rsidRDefault="0084401E" w:rsidP="0005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1E" w:rsidRDefault="0084401E" w:rsidP="00050950">
      <w:r>
        <w:separator/>
      </w:r>
    </w:p>
  </w:footnote>
  <w:footnote w:type="continuationSeparator" w:id="0">
    <w:p w:rsidR="0084401E" w:rsidRDefault="0084401E" w:rsidP="0005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6685"/>
    <w:multiLevelType w:val="hybridMultilevel"/>
    <w:tmpl w:val="8326BB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15"/>
    <w:rsid w:val="00050950"/>
    <w:rsid w:val="00054788"/>
    <w:rsid w:val="000A06B3"/>
    <w:rsid w:val="000A2D30"/>
    <w:rsid w:val="000B686D"/>
    <w:rsid w:val="000C620F"/>
    <w:rsid w:val="000F5A09"/>
    <w:rsid w:val="00101688"/>
    <w:rsid w:val="00102CA0"/>
    <w:rsid w:val="0010763F"/>
    <w:rsid w:val="00116616"/>
    <w:rsid w:val="0013484F"/>
    <w:rsid w:val="00172EEE"/>
    <w:rsid w:val="001A6579"/>
    <w:rsid w:val="00206711"/>
    <w:rsid w:val="002175FB"/>
    <w:rsid w:val="00250B31"/>
    <w:rsid w:val="0026586A"/>
    <w:rsid w:val="00285348"/>
    <w:rsid w:val="00285604"/>
    <w:rsid w:val="003227C9"/>
    <w:rsid w:val="00347B58"/>
    <w:rsid w:val="003573D4"/>
    <w:rsid w:val="0035759B"/>
    <w:rsid w:val="003935E3"/>
    <w:rsid w:val="003A2B12"/>
    <w:rsid w:val="003D6FB1"/>
    <w:rsid w:val="003F06F2"/>
    <w:rsid w:val="003F6E92"/>
    <w:rsid w:val="003F7115"/>
    <w:rsid w:val="00422874"/>
    <w:rsid w:val="004376FE"/>
    <w:rsid w:val="004631A5"/>
    <w:rsid w:val="00485CEA"/>
    <w:rsid w:val="00491D8B"/>
    <w:rsid w:val="00492232"/>
    <w:rsid w:val="00522695"/>
    <w:rsid w:val="00634B00"/>
    <w:rsid w:val="006779B3"/>
    <w:rsid w:val="006D6C32"/>
    <w:rsid w:val="006E480A"/>
    <w:rsid w:val="006F0CB2"/>
    <w:rsid w:val="006F564D"/>
    <w:rsid w:val="0071500C"/>
    <w:rsid w:val="007301C0"/>
    <w:rsid w:val="007451C7"/>
    <w:rsid w:val="00755D6A"/>
    <w:rsid w:val="007C1014"/>
    <w:rsid w:val="007D3060"/>
    <w:rsid w:val="007E3AF7"/>
    <w:rsid w:val="007E4B42"/>
    <w:rsid w:val="008058E0"/>
    <w:rsid w:val="00820304"/>
    <w:rsid w:val="0084401E"/>
    <w:rsid w:val="008467DD"/>
    <w:rsid w:val="0085041E"/>
    <w:rsid w:val="0085073E"/>
    <w:rsid w:val="00856813"/>
    <w:rsid w:val="008A2662"/>
    <w:rsid w:val="008A442B"/>
    <w:rsid w:val="008B14E4"/>
    <w:rsid w:val="008C69DF"/>
    <w:rsid w:val="008D2066"/>
    <w:rsid w:val="008E549B"/>
    <w:rsid w:val="0093016F"/>
    <w:rsid w:val="00945274"/>
    <w:rsid w:val="00964B18"/>
    <w:rsid w:val="00965F39"/>
    <w:rsid w:val="009C55A0"/>
    <w:rsid w:val="009C666F"/>
    <w:rsid w:val="009F57BD"/>
    <w:rsid w:val="00A03C4F"/>
    <w:rsid w:val="00A33F43"/>
    <w:rsid w:val="00A40C53"/>
    <w:rsid w:val="00A56F8E"/>
    <w:rsid w:val="00A62B1A"/>
    <w:rsid w:val="00A663FA"/>
    <w:rsid w:val="00A74DBF"/>
    <w:rsid w:val="00A91176"/>
    <w:rsid w:val="00AA4575"/>
    <w:rsid w:val="00AE12CC"/>
    <w:rsid w:val="00B11CDC"/>
    <w:rsid w:val="00B347C4"/>
    <w:rsid w:val="00B65F0A"/>
    <w:rsid w:val="00B7103A"/>
    <w:rsid w:val="00C0305A"/>
    <w:rsid w:val="00C123A0"/>
    <w:rsid w:val="00C23302"/>
    <w:rsid w:val="00CD2C69"/>
    <w:rsid w:val="00D60EE3"/>
    <w:rsid w:val="00D90552"/>
    <w:rsid w:val="00DE2138"/>
    <w:rsid w:val="00DF1A32"/>
    <w:rsid w:val="00E03CFA"/>
    <w:rsid w:val="00E214FB"/>
    <w:rsid w:val="00E35A6E"/>
    <w:rsid w:val="00E44391"/>
    <w:rsid w:val="00E5021D"/>
    <w:rsid w:val="00E530AF"/>
    <w:rsid w:val="00E66B46"/>
    <w:rsid w:val="00EA717C"/>
    <w:rsid w:val="00EC687C"/>
    <w:rsid w:val="00F11A1E"/>
    <w:rsid w:val="00F229B7"/>
    <w:rsid w:val="00F338B7"/>
    <w:rsid w:val="00F357C3"/>
    <w:rsid w:val="00F75BC2"/>
    <w:rsid w:val="00F81A2B"/>
    <w:rsid w:val="00F92E32"/>
    <w:rsid w:val="00F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09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0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095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09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0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09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B85</cp:lastModifiedBy>
  <cp:revision>9</cp:revision>
  <cp:lastPrinted>2015-05-26T09:18:00Z</cp:lastPrinted>
  <dcterms:created xsi:type="dcterms:W3CDTF">2015-05-20T04:49:00Z</dcterms:created>
  <dcterms:modified xsi:type="dcterms:W3CDTF">2015-05-29T11:00:00Z</dcterms:modified>
</cp:coreProperties>
</file>